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BC9B" w14:textId="77777777" w:rsidR="00466F67" w:rsidRDefault="00000000">
      <w:pPr>
        <w:pStyle w:val="P68B1DB1-Normal1"/>
        <w:spacing w:after="0" w:line="240" w:lineRule="auto"/>
        <w:jc w:val="center"/>
        <w:rPr>
          <w:lang w:val="pl-PL"/>
        </w:rPr>
      </w:pPr>
      <w:r>
        <w:rPr>
          <w:lang w:val="pl-PL"/>
        </w:rPr>
        <w:t>WYCOFANIE ZGODY</w:t>
      </w:r>
    </w:p>
    <w:p w14:paraId="01A45A02" w14:textId="77777777" w:rsidR="00466F67" w:rsidRPr="00A44441" w:rsidRDefault="00000000" w:rsidP="00A44441">
      <w:pPr>
        <w:pStyle w:val="P68B1DB1-Normal1"/>
        <w:ind w:left="-540" w:right="-450"/>
        <w:jc w:val="center"/>
        <w:rPr>
          <w:sz w:val="20"/>
          <w:lang w:val="pl-PL"/>
        </w:rPr>
      </w:pPr>
      <w:r w:rsidRPr="00A44441">
        <w:rPr>
          <w:sz w:val="20"/>
          <w:lang w:val="pl-PL"/>
        </w:rPr>
        <w:t>W ZAKRESIE OKREŚLONEGO ZAKRESU EDUKACJI SPECJALNEJ I POWIĄZANYCH Z NIĄ USŁUG/LUB UMIESZCZANIU W PLACÓWCE(KACH)</w:t>
      </w:r>
    </w:p>
    <w:p w14:paraId="191DAE15" w14:textId="77777777" w:rsidR="00466F67" w:rsidRDefault="00000000" w:rsidP="00A44441">
      <w:pPr>
        <w:tabs>
          <w:tab w:val="left" w:pos="2160"/>
          <w:tab w:val="left" w:pos="7380"/>
        </w:tabs>
        <w:spacing w:before="240" w:after="0" w:line="240" w:lineRule="auto"/>
        <w:rPr>
          <w:lang w:val="pl-PL"/>
        </w:rPr>
      </w:pPr>
      <w:r>
        <w:rPr>
          <w:lang w:val="pl-PL"/>
        </w:rPr>
        <w:t>IMIĘ I NAZWISKO UCZNIA:</w:t>
      </w:r>
      <w:r>
        <w:rPr>
          <w:u w:val="single"/>
          <w:lang w:val="pl-PL"/>
        </w:rPr>
        <w:t xml:space="preserve"> </w:t>
      </w:r>
      <w:r>
        <w:rPr>
          <w:u w:val="single"/>
          <w:lang w:val="pl-PL"/>
        </w:rPr>
        <w:tab/>
      </w:r>
    </w:p>
    <w:p w14:paraId="22AC2DAE" w14:textId="77777777" w:rsidR="00466F67" w:rsidRPr="00A44441" w:rsidRDefault="00000000" w:rsidP="00A44441">
      <w:pPr>
        <w:tabs>
          <w:tab w:val="left" w:pos="2160"/>
          <w:tab w:val="left" w:leader="underscore" w:pos="7380"/>
        </w:tabs>
        <w:spacing w:before="240" w:after="0" w:line="240" w:lineRule="auto"/>
        <w:rPr>
          <w:lang w:val="pl-PL"/>
        </w:rPr>
      </w:pPr>
      <w:r>
        <w:rPr>
          <w:lang w:val="pl-PL"/>
        </w:rPr>
        <w:t xml:space="preserve">OKRĘG SZKOLNY:  </w:t>
      </w:r>
      <w:r>
        <w:rPr>
          <w:lang w:val="pl-PL"/>
        </w:rPr>
        <w:tab/>
      </w:r>
      <w:r w:rsidRPr="00A44441">
        <w:rPr>
          <w:lang w:val="pl-PL"/>
        </w:rPr>
        <w:tab/>
      </w:r>
    </w:p>
    <w:p w14:paraId="242A579D" w14:textId="77777777" w:rsidR="00466F67" w:rsidRDefault="00000000" w:rsidP="00A44441">
      <w:pPr>
        <w:tabs>
          <w:tab w:val="left" w:pos="2700"/>
          <w:tab w:val="left" w:pos="7560"/>
        </w:tabs>
        <w:spacing w:before="240" w:after="0" w:line="240" w:lineRule="auto"/>
        <w:rPr>
          <w:lang w:val="pl-PL"/>
        </w:rPr>
      </w:pPr>
      <w:r>
        <w:rPr>
          <w:lang w:val="pl-PL"/>
        </w:rPr>
        <w:t>Z dniem</w:t>
      </w:r>
      <w:r>
        <w:rPr>
          <w:u w:val="single"/>
          <w:lang w:val="pl-PL"/>
        </w:rPr>
        <w:tab/>
      </w:r>
      <w:r>
        <w:rPr>
          <w:lang w:val="pl-PL"/>
        </w:rPr>
        <w:t>, Ja,</w:t>
      </w:r>
      <w:r>
        <w:rPr>
          <w:u w:val="single"/>
          <w:lang w:val="pl-PL"/>
        </w:rPr>
        <w:tab/>
      </w:r>
      <w:r>
        <w:rPr>
          <w:lang w:val="pl-PL"/>
        </w:rPr>
        <w:t>,</w:t>
      </w:r>
      <w:r>
        <w:rPr>
          <w:lang w:val="pl-PL"/>
        </w:rPr>
        <w:tab/>
        <w:t xml:space="preserve">uprawniony(a) zgodnie </w:t>
      </w:r>
    </w:p>
    <w:p w14:paraId="076FF01D" w14:textId="77777777" w:rsidR="00466F67" w:rsidRDefault="00000000" w:rsidP="00D671D3">
      <w:pPr>
        <w:pStyle w:val="P68B1DB1-Normal2"/>
        <w:tabs>
          <w:tab w:val="left" w:pos="1350"/>
          <w:tab w:val="left" w:pos="4050"/>
        </w:tabs>
        <w:spacing w:after="0" w:line="140" w:lineRule="exact"/>
        <w:rPr>
          <w:lang w:val="pl-PL"/>
        </w:rPr>
      </w:pPr>
      <w:bookmarkStart w:id="0" w:name="OLE_LINK2"/>
      <w:bookmarkStart w:id="1" w:name="OLE_LINK1"/>
      <w:r>
        <w:rPr>
          <w:lang w:val="pl-PL"/>
        </w:rPr>
        <w:tab/>
        <w:t>(Data)</w:t>
      </w:r>
      <w:r>
        <w:rPr>
          <w:lang w:val="pl-PL"/>
        </w:rPr>
        <w:tab/>
        <w:t>(Imię i nazwisko)</w:t>
      </w:r>
    </w:p>
    <w:bookmarkEnd w:id="0"/>
    <w:bookmarkEnd w:id="1"/>
    <w:p w14:paraId="6C5B4659" w14:textId="77777777" w:rsidR="00466F67" w:rsidRDefault="00000000">
      <w:pPr>
        <w:spacing w:after="0"/>
        <w:rPr>
          <w:sz w:val="8"/>
          <w:lang w:val="pl-PL"/>
        </w:rPr>
      </w:pPr>
      <w:r>
        <w:rPr>
          <w:lang w:val="pl-PL"/>
        </w:rPr>
        <w:t xml:space="preserve">Z prawem stanu Kansas do podejmowania decyzji odnośnie edukacji: </w:t>
      </w:r>
    </w:p>
    <w:p w14:paraId="0BF6F725" w14:textId="01721C74" w:rsidR="00466F67" w:rsidRDefault="001638AD">
      <w:pPr>
        <w:spacing w:after="0"/>
        <w:rPr>
          <w:rFonts w:ascii="Symbol" w:hAnsi="Symbol"/>
          <w:lang w:val="pl-PL"/>
        </w:rPr>
      </w:pPr>
      <w:r>
        <w:rPr>
          <w:rFonts w:ascii="Symbol" w:hAnsi="Symbol"/>
          <w:lang w:val="pl-PL"/>
        </w:rPr>
        <w:sym w:font="Wingdings" w:char="F0A8"/>
      </w:r>
      <w:r w:rsidR="00000000">
        <w:rPr>
          <w:lang w:val="pl-PL"/>
        </w:rPr>
        <w:t xml:space="preserve"> w imieniu wyżej wymienionego ucznia </w:t>
      </w:r>
    </w:p>
    <w:p w14:paraId="1C73FBA5" w14:textId="153905BC" w:rsidR="00466F67" w:rsidRDefault="001638AD">
      <w:pPr>
        <w:spacing w:after="0"/>
        <w:rPr>
          <w:sz w:val="8"/>
          <w:lang w:val="pl-PL"/>
        </w:rPr>
      </w:pPr>
      <w:r>
        <w:rPr>
          <w:rFonts w:ascii="Symbol" w:hAnsi="Symbol"/>
          <w:lang w:val="pl-PL"/>
        </w:rPr>
        <w:sym w:font="Wingdings" w:char="F0A8"/>
      </w:r>
      <w:r w:rsidR="00000000">
        <w:rPr>
          <w:lang w:val="pl-PL"/>
        </w:rPr>
        <w:t xml:space="preserve"> we własnym imieniu (pełnoletni uczeń), </w:t>
      </w:r>
    </w:p>
    <w:p w14:paraId="420EC8DF" w14:textId="77777777" w:rsidR="00466F67" w:rsidRDefault="00000000">
      <w:pPr>
        <w:spacing w:after="0"/>
        <w:rPr>
          <w:lang w:val="pl-PL"/>
        </w:rPr>
      </w:pPr>
      <w:r>
        <w:rPr>
          <w:lang w:val="pl-PL"/>
        </w:rPr>
        <w:t xml:space="preserve">niniejszym wycofuję zgodę na następujący </w:t>
      </w:r>
      <w:r w:rsidRPr="00A44441">
        <w:rPr>
          <w:b/>
          <w:bCs/>
          <w:u w:val="single"/>
          <w:lang w:val="pl-PL"/>
        </w:rPr>
        <w:t>zakres edukacji specjalnej i związane z nią usługi</w:t>
      </w:r>
      <w:r>
        <w:rPr>
          <w:lang w:val="pl-PL"/>
        </w:rPr>
        <w:t xml:space="preserve"> i/lub umieszczanie w placówce(kach) w stosunku do wyżej wymienionego ucznia: </w:t>
      </w:r>
    </w:p>
    <w:p w14:paraId="4C3CE9DA" w14:textId="77777777" w:rsidR="00466F67" w:rsidRDefault="00000000" w:rsidP="00A44441">
      <w:pPr>
        <w:pStyle w:val="P68B1DB1-Normal3"/>
        <w:tabs>
          <w:tab w:val="left" w:pos="9720"/>
        </w:tabs>
        <w:spacing w:before="240" w:after="0" w:line="240" w:lineRule="auto"/>
        <w:rPr>
          <w:lang w:val="pl-PL"/>
        </w:rPr>
      </w:pPr>
      <w:r>
        <w:rPr>
          <w:lang w:val="pl-PL"/>
        </w:rPr>
        <w:tab/>
      </w:r>
    </w:p>
    <w:p w14:paraId="5F1C771A" w14:textId="77777777" w:rsidR="00A44441" w:rsidRDefault="00A44441" w:rsidP="00A44441">
      <w:pPr>
        <w:pStyle w:val="P68B1DB1-Normal3"/>
        <w:tabs>
          <w:tab w:val="left" w:pos="9720"/>
        </w:tabs>
        <w:spacing w:before="240" w:after="0" w:line="240" w:lineRule="auto"/>
        <w:rPr>
          <w:lang w:val="pl-PL"/>
        </w:rPr>
      </w:pPr>
      <w:r>
        <w:rPr>
          <w:lang w:val="pl-PL"/>
        </w:rPr>
        <w:tab/>
      </w:r>
    </w:p>
    <w:p w14:paraId="6A2CEA69" w14:textId="77777777" w:rsidR="00466F67" w:rsidRDefault="00466F67">
      <w:pPr>
        <w:spacing w:after="0"/>
        <w:rPr>
          <w:sz w:val="16"/>
          <w:lang w:val="pl-PL"/>
        </w:rPr>
      </w:pPr>
    </w:p>
    <w:p w14:paraId="5829A3BF" w14:textId="77777777" w:rsidR="00466F67" w:rsidRPr="00A44441" w:rsidRDefault="00000000">
      <w:pPr>
        <w:spacing w:after="0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 xml:space="preserve">Jeżeli zespół IEP poświadczy na piśmie, że wyżej wymieniony uczeń nie musi korzystać z edukacji specjalnej i powiązanych z nią usług i/lub umieszczania w placówce(kach) jak określono powyżej celem otrzymywania darmowej, odpowiedniej edukacji publicznej (FAPE), zdaję sobie sprawę, że </w:t>
      </w:r>
      <w:r w:rsidRPr="00A44441">
        <w:rPr>
          <w:b/>
          <w:sz w:val="21"/>
          <w:szCs w:val="21"/>
          <w:u w:val="single"/>
          <w:lang w:val="pl-PL"/>
        </w:rPr>
        <w:t>po otrzymaniu uprzedniego pisemnego powiadomienia o zakończeniu świadczenia usług:</w:t>
      </w:r>
      <w:r w:rsidRPr="00A44441">
        <w:rPr>
          <w:sz w:val="21"/>
          <w:szCs w:val="21"/>
          <w:lang w:val="pl-PL"/>
        </w:rPr>
        <w:t xml:space="preserve"> </w:t>
      </w:r>
    </w:p>
    <w:p w14:paraId="507BBBEA" w14:textId="77777777" w:rsidR="00466F67" w:rsidRPr="00A44441" w:rsidRDefault="00000000">
      <w:pPr>
        <w:pStyle w:val="Akapitzlist"/>
        <w:numPr>
          <w:ilvl w:val="0"/>
          <w:numId w:val="1"/>
        </w:numPr>
        <w:tabs>
          <w:tab w:val="left" w:pos="360"/>
        </w:tabs>
        <w:spacing w:after="0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>niniejsze cofnięcie zgody doprowadzi do zaprzestania świadczenia przez okręg szkolny jedynie określonych powyżej usług i/lub umieszczania w placówce(kach) oraz że wszystkie inne postanowienia zawarte w IEP będą w dalszym ciągu realizowane;</w:t>
      </w:r>
    </w:p>
    <w:p w14:paraId="35E4DE91" w14:textId="77777777" w:rsidR="00466F67" w:rsidRPr="00A44441" w:rsidRDefault="00000000">
      <w:pPr>
        <w:pStyle w:val="Akapitzlist"/>
        <w:numPr>
          <w:ilvl w:val="0"/>
          <w:numId w:val="1"/>
        </w:numPr>
        <w:tabs>
          <w:tab w:val="left" w:pos="360"/>
        </w:tabs>
        <w:spacing w:after="0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 xml:space="preserve">niniejsze wycofanie zgody nie neguje działania, które zostanie przeprowadzone po udzieleniu i przed wycofaniem zgody na realizację tego działania; oraz </w:t>
      </w:r>
    </w:p>
    <w:p w14:paraId="0493DC5E" w14:textId="270BF737" w:rsidR="00466F67" w:rsidRPr="00A44441" w:rsidRDefault="00A44441" w:rsidP="00A44441">
      <w:pPr>
        <w:pStyle w:val="Akapitzlist"/>
        <w:numPr>
          <w:ilvl w:val="0"/>
          <w:numId w:val="1"/>
        </w:numPr>
        <w:tabs>
          <w:tab w:val="left" w:pos="360"/>
        </w:tabs>
        <w:spacing w:after="0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>okręg szkolny nie będzie posądzany o naruszenia wymogu zapewnienia FAPE w najmniej restrykcyjnym środowisku dostępnym dla danego ucznia ze względu na zakończenie świadczenia usługi(usług) i/lub umieszczenia w placówce(kach), jak określono powyżej.</w:t>
      </w:r>
    </w:p>
    <w:p w14:paraId="3779C19D" w14:textId="77777777" w:rsidR="00466F67" w:rsidRPr="00A44441" w:rsidRDefault="00000000">
      <w:pPr>
        <w:spacing w:after="0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 xml:space="preserve">Jeżeli zespół IEP stwierdzi, że dany uczeń potrzebuje edukacji specjalnej i powiązanych z nią usług i/lub umieszczania w placówce(kach) jak określono powyżej, aby mieć zapewnioną FAPE, rozumiem, że: </w:t>
      </w:r>
    </w:p>
    <w:p w14:paraId="5505781B" w14:textId="2C9EBD32" w:rsidR="00466F67" w:rsidRPr="00A44441" w:rsidRDefault="00000000" w:rsidP="00A44441">
      <w:pPr>
        <w:pStyle w:val="ListParagraph"/>
        <w:numPr>
          <w:ilvl w:val="0"/>
          <w:numId w:val="3"/>
        </w:numPr>
        <w:spacing w:after="0"/>
        <w:ind w:left="720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 xml:space="preserve">usługi i/lub umieszczanie w placówce(kach) jak określono powyżej będą dalej obowiązywać; </w:t>
      </w:r>
    </w:p>
    <w:p w14:paraId="4DDD7601" w14:textId="15B840B5" w:rsidR="00466F67" w:rsidRPr="00A44441" w:rsidRDefault="00000000" w:rsidP="00A44441">
      <w:pPr>
        <w:pStyle w:val="ListParagraph"/>
        <w:numPr>
          <w:ilvl w:val="0"/>
          <w:numId w:val="3"/>
        </w:numPr>
        <w:spacing w:after="0"/>
        <w:ind w:left="720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 xml:space="preserve">pozostają wiążące wszystkie zabezpieczenia proceduralne określone w federalnych i stanowych aktach prawnych i regulacjach w sprawie edukacji specjalnej; oraz </w:t>
      </w:r>
    </w:p>
    <w:p w14:paraId="4404E82B" w14:textId="3C79054E" w:rsidR="00466F67" w:rsidRPr="00A44441" w:rsidRDefault="00000000" w:rsidP="00A44441">
      <w:pPr>
        <w:pStyle w:val="ListParagraph"/>
        <w:numPr>
          <w:ilvl w:val="0"/>
          <w:numId w:val="3"/>
        </w:numPr>
        <w:spacing w:after="0"/>
        <w:ind w:left="720"/>
        <w:rPr>
          <w:sz w:val="21"/>
          <w:szCs w:val="21"/>
          <w:u w:val="single"/>
          <w:lang w:val="pl-PL"/>
        </w:rPr>
      </w:pPr>
      <w:r w:rsidRPr="00A44441">
        <w:rPr>
          <w:sz w:val="21"/>
          <w:szCs w:val="21"/>
          <w:lang w:val="pl-PL"/>
        </w:rPr>
        <w:t>Mogę wnioskować o mediację lub uruchomić przesłuchanie w ramach należytego procesu celem zakwestionowania decyzji zespołu IEP w części stwierdzającej, że określone powyżej usługi edukacji specjalnej i/lub umieszczanie w placówce(kach) są niezbędne, aby zapewnić FAPE danemu uczniowi.</w:t>
      </w:r>
    </w:p>
    <w:p w14:paraId="0B4B915E" w14:textId="77777777" w:rsidR="00466F67" w:rsidRDefault="00000000" w:rsidP="00A44441">
      <w:pPr>
        <w:tabs>
          <w:tab w:val="left" w:pos="7560"/>
          <w:tab w:val="left" w:pos="7920"/>
          <w:tab w:val="left" w:pos="9810"/>
        </w:tabs>
        <w:spacing w:before="240" w:after="0" w:line="200" w:lineRule="exact"/>
        <w:ind w:left="3510"/>
        <w:rPr>
          <w:lang w:val="pl-PL"/>
        </w:rPr>
      </w:pPr>
      <w:r>
        <w:rPr>
          <w:u w:val="single"/>
          <w:lang w:val="pl-PL"/>
        </w:rPr>
        <w:tab/>
      </w:r>
      <w:r>
        <w:rPr>
          <w:lang w:val="pl-PL"/>
        </w:rPr>
        <w:tab/>
      </w:r>
      <w:r>
        <w:rPr>
          <w:u w:val="single"/>
          <w:lang w:val="pl-PL"/>
        </w:rPr>
        <w:tab/>
      </w:r>
    </w:p>
    <w:p w14:paraId="6D146B28" w14:textId="77777777" w:rsidR="00466F67" w:rsidRDefault="00000000" w:rsidP="00D671D3">
      <w:pPr>
        <w:pStyle w:val="P68B1DB1-Normal2"/>
        <w:tabs>
          <w:tab w:val="left" w:pos="5220"/>
          <w:tab w:val="left" w:pos="8370"/>
        </w:tabs>
        <w:spacing w:after="0" w:line="140" w:lineRule="exact"/>
        <w:rPr>
          <w:lang w:val="pl-PL"/>
        </w:rPr>
      </w:pPr>
      <w:r>
        <w:rPr>
          <w:lang w:val="pl-PL"/>
        </w:rPr>
        <w:tab/>
        <w:t>(Podpis)</w:t>
      </w:r>
      <w:r>
        <w:rPr>
          <w:lang w:val="pl-PL"/>
        </w:rPr>
        <w:tab/>
        <w:t>data</w:t>
      </w:r>
    </w:p>
    <w:p w14:paraId="4FC4874D" w14:textId="397D6164" w:rsidR="00466F67" w:rsidRPr="00A44441" w:rsidRDefault="00000000" w:rsidP="00A44441">
      <w:pPr>
        <w:tabs>
          <w:tab w:val="left" w:pos="9900"/>
        </w:tabs>
        <w:spacing w:before="240" w:after="0" w:line="240" w:lineRule="auto"/>
        <w:rPr>
          <w:sz w:val="21"/>
          <w:szCs w:val="21"/>
          <w:lang w:val="pl-PL"/>
        </w:rPr>
      </w:pPr>
      <w:r w:rsidRPr="00A44441">
        <w:rPr>
          <w:sz w:val="21"/>
          <w:szCs w:val="21"/>
          <w:lang w:val="pl-PL"/>
        </w:rPr>
        <w:t>Jako przedstawiciel szkoły w zespole IEP wskazanego ucznia, ja</w:t>
      </w:r>
      <w:r w:rsidRPr="00A44441">
        <w:rPr>
          <w:sz w:val="21"/>
          <w:szCs w:val="21"/>
          <w:u w:val="single"/>
          <w:lang w:val="pl-PL"/>
        </w:rPr>
        <w:tab/>
      </w:r>
      <w:r w:rsidRPr="00A44441">
        <w:rPr>
          <w:sz w:val="21"/>
          <w:szCs w:val="21"/>
          <w:lang w:val="pl-PL"/>
        </w:rPr>
        <w:t xml:space="preserve">, </w:t>
      </w:r>
    </w:p>
    <w:p w14:paraId="41877D93" w14:textId="77777777" w:rsidR="00466F67" w:rsidRPr="00A44441" w:rsidRDefault="00000000" w:rsidP="00D671D3">
      <w:pPr>
        <w:pStyle w:val="P68B1DB1-Normal2"/>
        <w:tabs>
          <w:tab w:val="left" w:pos="6750"/>
          <w:tab w:val="left" w:pos="8370"/>
        </w:tabs>
        <w:spacing w:after="0" w:line="140" w:lineRule="exact"/>
        <w:rPr>
          <w:lang w:val="pl-PL"/>
        </w:rPr>
      </w:pPr>
      <w:r w:rsidRPr="00A44441">
        <w:rPr>
          <w:lang w:val="pl-PL"/>
        </w:rPr>
        <w:tab/>
        <w:t>(Imię i nazwisko)</w:t>
      </w:r>
    </w:p>
    <w:p w14:paraId="05E939C3" w14:textId="37BF3B1A" w:rsidR="00466F67" w:rsidRPr="00A44441" w:rsidRDefault="00000000">
      <w:pPr>
        <w:spacing w:after="0"/>
        <w:rPr>
          <w:sz w:val="21"/>
          <w:szCs w:val="21"/>
          <w:u w:val="single"/>
          <w:lang w:val="pl-PL"/>
        </w:rPr>
      </w:pPr>
      <w:r w:rsidRPr="00A44441">
        <w:rPr>
          <w:sz w:val="21"/>
          <w:szCs w:val="21"/>
          <w:lang w:val="pl-PL"/>
        </w:rPr>
        <w:t xml:space="preserve">zaświadczam, w imieniu zespołu IEP, że zespół IEP danego ucznia rozpatrzył wycofanie zgody opisane powyżej oraz że zespół stwierdza, że uczeń </w:t>
      </w:r>
      <w:r w:rsidR="001638AD">
        <w:rPr>
          <w:rFonts w:ascii="Symbol" w:hAnsi="Symbol"/>
          <w:lang w:val="pl-PL"/>
        </w:rPr>
        <w:sym w:font="Wingdings" w:char="F0A8"/>
      </w:r>
      <w:r w:rsidRPr="00A44441">
        <w:rPr>
          <w:sz w:val="21"/>
          <w:szCs w:val="21"/>
          <w:lang w:val="pl-PL"/>
        </w:rPr>
        <w:t xml:space="preserve"> </w:t>
      </w:r>
      <w:r w:rsidRPr="00A44441">
        <w:rPr>
          <w:i/>
          <w:sz w:val="21"/>
          <w:szCs w:val="21"/>
          <w:lang w:val="pl-PL"/>
        </w:rPr>
        <w:t>potrzebuje</w:t>
      </w:r>
      <w:r w:rsidRPr="00A44441">
        <w:rPr>
          <w:sz w:val="21"/>
          <w:szCs w:val="21"/>
          <w:lang w:val="pl-PL"/>
        </w:rPr>
        <w:t xml:space="preserve"> </w:t>
      </w:r>
      <w:r w:rsidR="001638AD">
        <w:rPr>
          <w:rFonts w:ascii="Symbol" w:hAnsi="Symbol"/>
          <w:lang w:val="pl-PL"/>
        </w:rPr>
        <w:sym w:font="Wingdings" w:char="F0A8"/>
      </w:r>
      <w:r w:rsidRPr="00A44441">
        <w:rPr>
          <w:b/>
          <w:sz w:val="21"/>
          <w:szCs w:val="21"/>
          <w:lang w:val="pl-PL"/>
        </w:rPr>
        <w:t xml:space="preserve"> </w:t>
      </w:r>
      <w:r w:rsidRPr="00A44441">
        <w:rPr>
          <w:i/>
          <w:sz w:val="21"/>
          <w:szCs w:val="21"/>
          <w:lang w:val="pl-PL"/>
        </w:rPr>
        <w:t>nie potrzebuje</w:t>
      </w:r>
      <w:r w:rsidRPr="00A44441">
        <w:rPr>
          <w:sz w:val="21"/>
          <w:szCs w:val="21"/>
          <w:lang w:val="pl-PL"/>
        </w:rPr>
        <w:t xml:space="preserve"> specjalnego wykształcenia i powiązanych usług i/lub miejsc docelowych określonych powyżej, aby otrzymać bezpłatną odpowiednią edukację publiczną (FAPE). </w:t>
      </w:r>
    </w:p>
    <w:p w14:paraId="5F599AA5" w14:textId="77777777" w:rsidR="00466F67" w:rsidRDefault="00000000" w:rsidP="00A44441">
      <w:pPr>
        <w:tabs>
          <w:tab w:val="left" w:pos="7560"/>
          <w:tab w:val="left" w:pos="7920"/>
          <w:tab w:val="left" w:pos="9810"/>
        </w:tabs>
        <w:spacing w:before="240" w:after="0" w:line="240" w:lineRule="auto"/>
        <w:ind w:left="4406"/>
        <w:rPr>
          <w:u w:val="single"/>
          <w:lang w:val="pl-PL"/>
        </w:rPr>
      </w:pPr>
      <w:r>
        <w:rPr>
          <w:u w:val="single"/>
          <w:lang w:val="pl-PL"/>
        </w:rPr>
        <w:tab/>
      </w:r>
      <w:r>
        <w:rPr>
          <w:lang w:val="pl-PL"/>
        </w:rPr>
        <w:tab/>
      </w:r>
      <w:r>
        <w:rPr>
          <w:u w:val="single"/>
          <w:lang w:val="pl-PL"/>
        </w:rPr>
        <w:tab/>
      </w:r>
    </w:p>
    <w:p w14:paraId="1D288D20" w14:textId="77777777" w:rsidR="00A44441" w:rsidRDefault="00A44441" w:rsidP="00D671D3">
      <w:pPr>
        <w:pStyle w:val="P68B1DB1-Normal2"/>
        <w:tabs>
          <w:tab w:val="left" w:pos="5580"/>
          <w:tab w:val="left" w:pos="8370"/>
        </w:tabs>
        <w:spacing w:after="0" w:line="140" w:lineRule="exact"/>
        <w:rPr>
          <w:lang w:val="pl-PL"/>
        </w:rPr>
      </w:pPr>
      <w:r>
        <w:rPr>
          <w:lang w:val="pl-PL"/>
        </w:rPr>
        <w:tab/>
        <w:t>(Podpis)</w:t>
      </w:r>
      <w:r>
        <w:rPr>
          <w:lang w:val="pl-PL"/>
        </w:rPr>
        <w:tab/>
        <w:t>data</w:t>
      </w:r>
    </w:p>
    <w:p w14:paraId="0B8E9D9C" w14:textId="77777777" w:rsidR="009D17D6" w:rsidRDefault="00000000">
      <w:pPr>
        <w:pStyle w:val="P68B1DB1-Normal2"/>
        <w:tabs>
          <w:tab w:val="left" w:pos="5580"/>
          <w:tab w:val="left" w:pos="8370"/>
        </w:tabs>
        <w:spacing w:after="0" w:line="120" w:lineRule="exact"/>
      </w:pPr>
      <w:r>
        <w:rPr>
          <w:lang w:val="pl-PL"/>
        </w:rPr>
        <w:tab/>
        <w:t>(Podpis)</w:t>
      </w:r>
      <w:r>
        <w:rPr>
          <w:lang w:val="pl-PL"/>
        </w:rPr>
        <w:tab/>
        <w:t>data</w:t>
      </w:r>
    </w:p>
    <w:sectPr w:rsidR="009D17D6">
      <w:footerReference w:type="default" r:id="rId7"/>
      <w:pgSz w:w="12240" w:h="15840"/>
      <w:pgMar w:top="720" w:right="1080" w:bottom="1080" w:left="108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0EBA" w14:textId="77777777" w:rsidR="000A6FFC" w:rsidRDefault="000A6FFC">
      <w:pPr>
        <w:spacing w:after="0" w:line="240" w:lineRule="auto"/>
      </w:pPr>
      <w:r>
        <w:separator/>
      </w:r>
    </w:p>
  </w:endnote>
  <w:endnote w:type="continuationSeparator" w:id="0">
    <w:p w14:paraId="625418DF" w14:textId="77777777" w:rsidR="000A6FFC" w:rsidRDefault="000A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EC83" w14:textId="215B7714" w:rsidR="00466F67" w:rsidRDefault="00000000">
    <w:pPr>
      <w:pStyle w:val="Footer"/>
      <w:tabs>
        <w:tab w:val="right" w:pos="10080"/>
      </w:tabs>
      <w:rPr>
        <w:lang w:val="pl-PL"/>
      </w:rPr>
    </w:pPr>
    <w:r>
      <w:rPr>
        <w:lang w:val="pl-PL"/>
      </w:rPr>
      <w:t xml:space="preserve">Przykładowe Formularze KSDE, </w:t>
    </w:r>
    <w:r>
      <w:rPr>
        <w:lang w:val="pl-PL"/>
      </w:rPr>
      <w:tab/>
    </w:r>
    <w:r w:rsidR="00A44441">
      <w:rPr>
        <w:lang w:val="pl-PL"/>
      </w:rPr>
      <w:t>October 2023</w:t>
    </w:r>
  </w:p>
  <w:p w14:paraId="733A273E" w14:textId="77777777" w:rsidR="00466F67" w:rsidRDefault="00000000">
    <w:pPr>
      <w:pStyle w:val="Footer"/>
    </w:pPr>
    <w:r>
      <w:rPr>
        <w:lang w:val="pl-PL"/>
      </w:rPr>
      <w:t>Wycofanie zgody na określone usługi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0416" w14:textId="77777777" w:rsidR="000A6FFC" w:rsidRDefault="000A6FFC">
      <w:pPr>
        <w:spacing w:after="0" w:line="240" w:lineRule="auto"/>
      </w:pPr>
      <w:r>
        <w:separator/>
      </w:r>
    </w:p>
  </w:footnote>
  <w:footnote w:type="continuationSeparator" w:id="0">
    <w:p w14:paraId="23E3A943" w14:textId="77777777" w:rsidR="000A6FFC" w:rsidRDefault="000A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FA5358"/>
    <w:multiLevelType w:val="hybridMultilevel"/>
    <w:tmpl w:val="4EAC905E"/>
    <w:lvl w:ilvl="0" w:tplc="00000001">
      <w:start w:val="1"/>
      <w:numFmt w:val="lowerLetter"/>
      <w:lvlText w:val="(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16F11"/>
    <w:multiLevelType w:val="hybridMultilevel"/>
    <w:tmpl w:val="82580520"/>
    <w:lvl w:ilvl="0" w:tplc="5F104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0225">
    <w:abstractNumId w:val="0"/>
  </w:num>
  <w:num w:numId="2" w16cid:durableId="1782259320">
    <w:abstractNumId w:val="1"/>
  </w:num>
  <w:num w:numId="3" w16cid:durableId="981740197">
    <w:abstractNumId w:val="2"/>
  </w:num>
  <w:num w:numId="4" w16cid:durableId="82682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C5"/>
    <w:rsid w:val="000A6FFC"/>
    <w:rsid w:val="001253C5"/>
    <w:rsid w:val="001638AD"/>
    <w:rsid w:val="00466F67"/>
    <w:rsid w:val="009D17D6"/>
    <w:rsid w:val="00A44441"/>
    <w:rsid w:val="00D6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BFED94"/>
  <w15:chartTrackingRefBased/>
  <w15:docId w15:val="{F5232E34-D435-4F7F-A9B0-3D04DBD8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eastAsia="Calibri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Domylnaczcionkaakapitu">
    <w:name w:val="Domyślna czcionka 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Odwoaniedokomentarza">
    <w:name w:val="Odwołanie do komentarza"/>
    <w:rPr>
      <w:sz w:val="16"/>
    </w:rPr>
  </w:style>
  <w:style w:type="character" w:customStyle="1" w:styleId="TekstkomentarzaZnak">
    <w:name w:val="Tekst komentarza Znak"/>
    <w:rPr>
      <w:sz w:val="20"/>
    </w:rPr>
  </w:style>
  <w:style w:type="character" w:customStyle="1" w:styleId="TematkomentarzaZnak">
    <w:name w:val="Temat komentarza Znak"/>
    <w:rPr>
      <w:b/>
      <w:sz w:val="20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Akapitzlist">
    <w:name w:val="Akapit z listą"/>
    <w:basedOn w:val="Normal"/>
    <w:pPr>
      <w:ind w:left="720"/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Tekstdymka">
    <w:name w:val="Tekst dymka"/>
    <w:basedOn w:val="Normal"/>
    <w:pPr>
      <w:spacing w:after="0" w:line="240" w:lineRule="auto"/>
    </w:pPr>
    <w:rPr>
      <w:rFonts w:ascii="Tahoma" w:hAnsi="Tahoma" w:cs="Tahoma"/>
      <w:sz w:val="16"/>
      <w:lang w:val="x-none"/>
    </w:rPr>
  </w:style>
  <w:style w:type="paragraph" w:customStyle="1" w:styleId="Tekstkomentarza">
    <w:name w:val="Tekst komentarza"/>
    <w:basedOn w:val="Normal"/>
    <w:pPr>
      <w:spacing w:line="240" w:lineRule="auto"/>
    </w:pPr>
    <w:rPr>
      <w:sz w:val="20"/>
      <w:lang w:val="x-none"/>
    </w:rPr>
  </w:style>
  <w:style w:type="paragraph" w:customStyle="1" w:styleId="Tematkomentarza">
    <w:name w:val="Temat komentarza"/>
    <w:basedOn w:val="Tekstkomentarza"/>
    <w:next w:val="Tekstkomentarza"/>
    <w:rPr>
      <w:b/>
    </w:rPr>
  </w:style>
  <w:style w:type="paragraph" w:customStyle="1" w:styleId="P68B1DB1-Normal1">
    <w:name w:val="P68B1DB1-Normal1"/>
    <w:basedOn w:val="Normal"/>
    <w:rPr>
      <w:b/>
      <w:u w:val="single"/>
    </w:rPr>
  </w:style>
  <w:style w:type="paragraph" w:customStyle="1" w:styleId="P68B1DB1-Normal2">
    <w:name w:val="P68B1DB1-Normal2"/>
    <w:basedOn w:val="Normal"/>
    <w:rPr>
      <w:sz w:val="16"/>
    </w:rPr>
  </w:style>
  <w:style w:type="paragraph" w:customStyle="1" w:styleId="P68B1DB1-Normal3">
    <w:name w:val="P68B1DB1-Normal3"/>
    <w:basedOn w:val="Normal"/>
    <w:rPr>
      <w:u w:val="single"/>
    </w:rPr>
  </w:style>
  <w:style w:type="paragraph" w:customStyle="1" w:styleId="P68B1DB1-Normal4">
    <w:name w:val="P68B1DB1-Normal4"/>
    <w:basedOn w:val="Normal"/>
    <w:rPr>
      <w:sz w:val="32"/>
      <w:u w:val="single"/>
    </w:rPr>
  </w:style>
  <w:style w:type="paragraph" w:styleId="Revision">
    <w:name w:val="Revision"/>
    <w:hidden/>
    <w:uiPriority w:val="99"/>
    <w:semiHidden/>
    <w:rsid w:val="001253C5"/>
    <w:rPr>
      <w:rFonts w:ascii="Calibri" w:eastAsia="Calibri" w:hAnsi="Calibri"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A4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2395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Services-Consent</vt:lpstr>
    </vt:vector>
  </TitlesOfParts>
  <Company>Kansas State Department of Education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4</cp:revision>
  <cp:lastPrinted>2010-08-11T20:27:00Z</cp:lastPrinted>
  <dcterms:created xsi:type="dcterms:W3CDTF">2023-11-07T19:05:00Z</dcterms:created>
  <dcterms:modified xsi:type="dcterms:W3CDTF">2023-11-07T19:21:00Z</dcterms:modified>
</cp:coreProperties>
</file>