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37343" w14:textId="77777777" w:rsidR="007E2DCE" w:rsidRPr="00C21ED4" w:rsidRDefault="007E2DCE" w:rsidP="007E2DCE">
      <w:pPr>
        <w:pStyle w:val="Heading1"/>
        <w:pBdr>
          <w:top w:val="single" w:sz="4" w:space="1" w:color="auto"/>
          <w:left w:val="single" w:sz="4" w:space="8" w:color="auto"/>
          <w:bottom w:val="single" w:sz="4" w:space="1" w:color="auto"/>
          <w:right w:val="single" w:sz="4" w:space="4" w:color="auto"/>
        </w:pBdr>
        <w:tabs>
          <w:tab w:val="left" w:pos="2480"/>
          <w:tab w:val="center" w:pos="4770"/>
        </w:tabs>
      </w:pPr>
      <w:r>
        <w:rPr>
          <w:sz w:val="28"/>
          <w:lang w:val="es-MX" w:bidi="es-MX"/>
        </w:rPr>
        <w:t>NOTIFICACIÓN DE REUNIÓN</w:t>
      </w:r>
    </w:p>
    <w:tbl>
      <w:tblPr>
        <w:tblW w:w="10008" w:type="dxa"/>
        <w:tblInd w:w="-72" w:type="dxa"/>
        <w:tblLook w:val="01E0" w:firstRow="1" w:lastRow="1" w:firstColumn="1" w:lastColumn="1" w:noHBand="0" w:noVBand="0"/>
      </w:tblPr>
      <w:tblGrid>
        <w:gridCol w:w="5180"/>
        <w:gridCol w:w="4828"/>
      </w:tblGrid>
      <w:tr w:rsidR="007E2DCE" w14:paraId="592F2BD9" w14:textId="77777777" w:rsidTr="00237DC0">
        <w:tc>
          <w:tcPr>
            <w:tcW w:w="5180" w:type="dxa"/>
          </w:tcPr>
          <w:p w14:paraId="081995F1" w14:textId="77777777" w:rsidR="007E2DCE" w:rsidRPr="007D2613" w:rsidRDefault="007E2DCE" w:rsidP="00237DC0">
            <w:pPr>
              <w:tabs>
                <w:tab w:val="left" w:leader="underscore" w:pos="5220"/>
              </w:tabs>
              <w:rPr>
                <w:b/>
                <w:bCs/>
                <w:sz w:val="14"/>
                <w:szCs w:val="14"/>
              </w:rPr>
            </w:pPr>
          </w:p>
          <w:p w14:paraId="5899EA0C" w14:textId="77777777" w:rsidR="007E2DCE" w:rsidRPr="00237DC0" w:rsidRDefault="003C10F2" w:rsidP="00237DC0">
            <w:pPr>
              <w:tabs>
                <w:tab w:val="left" w:leader="underscore" w:pos="5220"/>
              </w:tabs>
              <w:rPr>
                <w:sz w:val="22"/>
                <w:szCs w:val="22"/>
              </w:rPr>
            </w:pPr>
            <w:r w:rsidRPr="00237DC0">
              <w:rPr>
                <w:b/>
                <w:sz w:val="22"/>
                <w:lang w:val="es-MX" w:bidi="es-MX"/>
              </w:rPr>
              <w:t>Para: _</w:t>
            </w:r>
            <w:r w:rsidR="007E2DCE" w:rsidRPr="00237DC0">
              <w:rPr>
                <w:b/>
                <w:sz w:val="22"/>
                <w:lang w:val="es-MX" w:bidi="es-MX"/>
              </w:rPr>
              <w:t>____________________________________</w:t>
            </w:r>
          </w:p>
          <w:p w14:paraId="23B4A5FD" w14:textId="77777777" w:rsidR="007E2DCE" w:rsidRPr="007D2613" w:rsidRDefault="007E2DCE" w:rsidP="00237DC0">
            <w:pPr>
              <w:tabs>
                <w:tab w:val="left" w:pos="432"/>
                <w:tab w:val="left" w:leader="underscore" w:pos="5220"/>
              </w:tabs>
              <w:rPr>
                <w:sz w:val="16"/>
                <w:szCs w:val="16"/>
              </w:rPr>
            </w:pPr>
            <w:r w:rsidRPr="007D2613">
              <w:rPr>
                <w:sz w:val="16"/>
                <w:szCs w:val="18"/>
                <w:lang w:val="es-MX" w:bidi="es-MX"/>
              </w:rPr>
              <w:tab/>
              <w:t>(Padre/</w:t>
            </w:r>
            <w:r w:rsidR="003C10F2" w:rsidRPr="007D2613">
              <w:rPr>
                <w:sz w:val="16"/>
                <w:szCs w:val="18"/>
                <w:lang w:val="es-MX" w:bidi="es-MX"/>
              </w:rPr>
              <w:t>M</w:t>
            </w:r>
            <w:r w:rsidRPr="007D2613">
              <w:rPr>
                <w:sz w:val="16"/>
                <w:szCs w:val="18"/>
                <w:lang w:val="es-MX" w:bidi="es-MX"/>
              </w:rPr>
              <w:t>adre/</w:t>
            </w:r>
            <w:r w:rsidR="003C10F2" w:rsidRPr="007D2613">
              <w:rPr>
                <w:sz w:val="16"/>
                <w:szCs w:val="18"/>
                <w:lang w:val="es-MX" w:bidi="es-MX"/>
              </w:rPr>
              <w:t>R</w:t>
            </w:r>
            <w:r w:rsidRPr="007D2613">
              <w:rPr>
                <w:sz w:val="16"/>
                <w:szCs w:val="18"/>
                <w:lang w:val="es-MX" w:bidi="es-MX"/>
              </w:rPr>
              <w:t xml:space="preserve">esponsable </w:t>
            </w:r>
            <w:r w:rsidR="003C10F2" w:rsidRPr="007D2613">
              <w:rPr>
                <w:sz w:val="16"/>
                <w:szCs w:val="18"/>
                <w:lang w:val="es-MX" w:bidi="es-MX"/>
              </w:rPr>
              <w:t>L</w:t>
            </w:r>
            <w:r w:rsidRPr="007D2613">
              <w:rPr>
                <w:sz w:val="16"/>
                <w:szCs w:val="18"/>
                <w:lang w:val="es-MX" w:bidi="es-MX"/>
              </w:rPr>
              <w:t xml:space="preserve">egal </w:t>
            </w:r>
            <w:r w:rsidR="003C10F2" w:rsidRPr="007D2613">
              <w:rPr>
                <w:sz w:val="16"/>
                <w:szCs w:val="18"/>
                <w:lang w:val="es-MX" w:bidi="es-MX"/>
              </w:rPr>
              <w:t>T</w:t>
            </w:r>
            <w:r w:rsidRPr="007D2613">
              <w:rPr>
                <w:sz w:val="16"/>
                <w:szCs w:val="18"/>
                <w:lang w:val="es-MX" w:bidi="es-MX"/>
              </w:rPr>
              <w:t xml:space="preserve">oma de </w:t>
            </w:r>
            <w:r w:rsidR="003C10F2" w:rsidRPr="007D2613">
              <w:rPr>
                <w:sz w:val="16"/>
                <w:szCs w:val="18"/>
                <w:lang w:val="es-MX" w:bidi="es-MX"/>
              </w:rPr>
              <w:t>D</w:t>
            </w:r>
            <w:r w:rsidRPr="007D2613">
              <w:rPr>
                <w:sz w:val="16"/>
                <w:szCs w:val="18"/>
                <w:lang w:val="es-MX" w:bidi="es-MX"/>
              </w:rPr>
              <w:t xml:space="preserve">ecisiones </w:t>
            </w:r>
            <w:r w:rsidR="003C10F2" w:rsidRPr="007D2613">
              <w:rPr>
                <w:sz w:val="16"/>
                <w:szCs w:val="18"/>
                <w:lang w:val="es-MX" w:bidi="es-MX"/>
              </w:rPr>
              <w:t>E</w:t>
            </w:r>
            <w:r w:rsidRPr="007D2613">
              <w:rPr>
                <w:sz w:val="16"/>
                <w:szCs w:val="18"/>
                <w:lang w:val="es-MX" w:bidi="es-MX"/>
              </w:rPr>
              <w:t>ducativas)</w:t>
            </w:r>
          </w:p>
          <w:p w14:paraId="6450B1FA" w14:textId="77777777" w:rsidR="007E2DCE" w:rsidRPr="00237DC0" w:rsidRDefault="007E2DCE" w:rsidP="00237DC0">
            <w:pPr>
              <w:tabs>
                <w:tab w:val="left" w:leader="underscore" w:pos="5220"/>
              </w:tabs>
              <w:rPr>
                <w:strike/>
                <w:sz w:val="22"/>
                <w:szCs w:val="22"/>
              </w:rPr>
            </w:pPr>
          </w:p>
        </w:tc>
        <w:tc>
          <w:tcPr>
            <w:tcW w:w="4828" w:type="dxa"/>
          </w:tcPr>
          <w:p w14:paraId="06C8A036" w14:textId="77777777" w:rsidR="007E2DCE" w:rsidRPr="007D2613" w:rsidRDefault="007E2DCE" w:rsidP="00237DC0">
            <w:pPr>
              <w:pStyle w:val="Heading2"/>
              <w:ind w:left="-540" w:firstLine="540"/>
              <w:rPr>
                <w:strike w:val="0"/>
                <w:sz w:val="20"/>
                <w:szCs w:val="20"/>
              </w:rPr>
            </w:pPr>
          </w:p>
          <w:p w14:paraId="59B6E9AB" w14:textId="77777777" w:rsidR="007E2DCE" w:rsidRPr="00237DC0" w:rsidRDefault="003C10F2" w:rsidP="007E2DCE">
            <w:pPr>
              <w:pStyle w:val="Heading2"/>
              <w:rPr>
                <w:strike w:val="0"/>
              </w:rPr>
            </w:pPr>
            <w:r w:rsidRPr="00237DC0">
              <w:rPr>
                <w:strike w:val="0"/>
                <w:lang w:val="es-MX" w:bidi="es-MX"/>
              </w:rPr>
              <w:t>Fecha:</w:t>
            </w:r>
            <w:r w:rsidRPr="00237DC0">
              <w:rPr>
                <w:b w:val="0"/>
                <w:strike w:val="0"/>
                <w:lang w:val="es-MX" w:bidi="es-MX"/>
              </w:rPr>
              <w:t xml:space="preserve"> _</w:t>
            </w:r>
            <w:r w:rsidR="007E2DCE" w:rsidRPr="00237DC0">
              <w:rPr>
                <w:b w:val="0"/>
                <w:strike w:val="0"/>
                <w:lang w:val="es-MX" w:bidi="es-MX"/>
              </w:rPr>
              <w:t>_________________________________</w:t>
            </w:r>
          </w:p>
        </w:tc>
      </w:tr>
      <w:tr w:rsidR="007E2DCE" w14:paraId="71E420FD" w14:textId="77777777" w:rsidTr="00237DC0">
        <w:tc>
          <w:tcPr>
            <w:tcW w:w="5180" w:type="dxa"/>
          </w:tcPr>
          <w:p w14:paraId="01B1FECD" w14:textId="77777777" w:rsidR="007E2DCE" w:rsidRPr="007D2613" w:rsidRDefault="007E2DCE" w:rsidP="00237DC0">
            <w:pPr>
              <w:tabs>
                <w:tab w:val="left" w:leader="underscore" w:pos="5220"/>
              </w:tabs>
              <w:rPr>
                <w:b/>
                <w:bCs/>
                <w:sz w:val="10"/>
                <w:szCs w:val="10"/>
              </w:rPr>
            </w:pPr>
          </w:p>
          <w:p w14:paraId="24889F38" w14:textId="77777777" w:rsidR="007E2DCE" w:rsidRPr="00237DC0" w:rsidRDefault="007E2DCE" w:rsidP="00237DC0">
            <w:pPr>
              <w:tabs>
                <w:tab w:val="left" w:leader="underscore" w:pos="5220"/>
              </w:tabs>
              <w:rPr>
                <w:sz w:val="22"/>
                <w:szCs w:val="22"/>
              </w:rPr>
            </w:pPr>
            <w:r w:rsidRPr="00237DC0">
              <w:rPr>
                <w:b/>
                <w:sz w:val="22"/>
                <w:lang w:val="es-MX" w:bidi="es-MX"/>
              </w:rPr>
              <w:t xml:space="preserve">En nombre de </w:t>
            </w:r>
            <w:r w:rsidRPr="00237DC0">
              <w:rPr>
                <w:sz w:val="22"/>
                <w:lang w:val="es-MX" w:bidi="es-MX"/>
              </w:rPr>
              <w:t>________________________________</w:t>
            </w:r>
          </w:p>
          <w:p w14:paraId="2850E949" w14:textId="77777777" w:rsidR="007E2DCE" w:rsidRPr="007D2613" w:rsidRDefault="007E2DCE" w:rsidP="00237DC0">
            <w:pPr>
              <w:tabs>
                <w:tab w:val="left" w:pos="1332"/>
                <w:tab w:val="left" w:leader="underscore" w:pos="5220"/>
              </w:tabs>
              <w:rPr>
                <w:sz w:val="16"/>
                <w:szCs w:val="16"/>
              </w:rPr>
            </w:pPr>
            <w:r w:rsidRPr="007D2613">
              <w:rPr>
                <w:sz w:val="16"/>
                <w:szCs w:val="18"/>
                <w:lang w:val="es-MX" w:bidi="es-MX"/>
              </w:rPr>
              <w:tab/>
              <w:t xml:space="preserve">(Nombre del </w:t>
            </w:r>
            <w:r w:rsidR="003C10F2" w:rsidRPr="007D2613">
              <w:rPr>
                <w:sz w:val="16"/>
                <w:szCs w:val="18"/>
                <w:lang w:val="es-MX" w:bidi="es-MX"/>
              </w:rPr>
              <w:t>e</w:t>
            </w:r>
            <w:r w:rsidRPr="007D2613">
              <w:rPr>
                <w:sz w:val="16"/>
                <w:szCs w:val="18"/>
                <w:lang w:val="es-MX" w:bidi="es-MX"/>
              </w:rPr>
              <w:t>studiante)</w:t>
            </w:r>
          </w:p>
          <w:p w14:paraId="43125A01" w14:textId="77777777" w:rsidR="007E2DCE" w:rsidRPr="00237DC0" w:rsidRDefault="007E2DCE" w:rsidP="007E2DCE">
            <w:pPr>
              <w:pStyle w:val="Heading2"/>
              <w:rPr>
                <w:strike w:val="0"/>
              </w:rPr>
            </w:pPr>
          </w:p>
        </w:tc>
        <w:tc>
          <w:tcPr>
            <w:tcW w:w="4828" w:type="dxa"/>
          </w:tcPr>
          <w:p w14:paraId="3213B2F4" w14:textId="77777777" w:rsidR="007E2DCE" w:rsidRPr="007D2613" w:rsidRDefault="007E2DCE" w:rsidP="007E2DCE">
            <w:pPr>
              <w:pStyle w:val="Heading2"/>
              <w:rPr>
                <w:strike w:val="0"/>
                <w:sz w:val="14"/>
                <w:szCs w:val="14"/>
              </w:rPr>
            </w:pPr>
          </w:p>
          <w:p w14:paraId="38C50545" w14:textId="77777777" w:rsidR="007E2DCE" w:rsidRPr="00237DC0" w:rsidRDefault="003C10F2" w:rsidP="007E2DCE">
            <w:pPr>
              <w:rPr>
                <w:sz w:val="22"/>
                <w:szCs w:val="22"/>
              </w:rPr>
            </w:pPr>
            <w:r w:rsidRPr="00237DC0">
              <w:rPr>
                <w:b/>
                <w:sz w:val="22"/>
                <w:lang w:val="es-MX" w:bidi="es-MX"/>
              </w:rPr>
              <w:t>Dirección:</w:t>
            </w:r>
            <w:r w:rsidRPr="00237DC0">
              <w:rPr>
                <w:sz w:val="22"/>
                <w:lang w:val="es-MX" w:bidi="es-MX"/>
              </w:rPr>
              <w:t xml:space="preserve"> _</w:t>
            </w:r>
            <w:r w:rsidR="007E2DCE" w:rsidRPr="00237DC0">
              <w:rPr>
                <w:sz w:val="22"/>
                <w:lang w:val="es-MX" w:bidi="es-MX"/>
              </w:rPr>
              <w:t>______________________________</w:t>
            </w:r>
          </w:p>
          <w:p w14:paraId="7967FE9B" w14:textId="77777777" w:rsidR="007E2DCE" w:rsidRPr="00237DC0" w:rsidRDefault="007E2DCE" w:rsidP="007E2DCE">
            <w:pPr>
              <w:rPr>
                <w:sz w:val="22"/>
                <w:szCs w:val="22"/>
              </w:rPr>
            </w:pPr>
          </w:p>
          <w:p w14:paraId="259F78A5" w14:textId="77777777" w:rsidR="007E2DCE" w:rsidRPr="00237DC0" w:rsidRDefault="007E2DCE" w:rsidP="007E2DCE">
            <w:pPr>
              <w:rPr>
                <w:sz w:val="22"/>
                <w:szCs w:val="22"/>
              </w:rPr>
            </w:pPr>
            <w:r w:rsidRPr="00237DC0">
              <w:rPr>
                <w:sz w:val="22"/>
                <w:lang w:val="es-MX" w:bidi="es-MX"/>
              </w:rPr>
              <w:t>_______________________________________</w:t>
            </w:r>
          </w:p>
        </w:tc>
      </w:tr>
    </w:tbl>
    <w:p w14:paraId="57D27BF3" w14:textId="77777777" w:rsidR="009A481A" w:rsidRPr="007D2613" w:rsidRDefault="009A481A" w:rsidP="007E2DCE">
      <w:pPr>
        <w:tabs>
          <w:tab w:val="left" w:leader="underscore" w:pos="9000"/>
        </w:tabs>
        <w:rPr>
          <w:bCs/>
          <w:sz w:val="10"/>
          <w:szCs w:val="18"/>
        </w:rPr>
      </w:pPr>
    </w:p>
    <w:p w14:paraId="40EA04CD" w14:textId="77777777" w:rsidR="007E2DCE" w:rsidRDefault="007E2DCE" w:rsidP="007E2DCE">
      <w:pPr>
        <w:tabs>
          <w:tab w:val="left" w:leader="underscore" w:pos="9000"/>
        </w:tabs>
      </w:pPr>
      <w:r>
        <w:rPr>
          <w:b/>
          <w:sz w:val="22"/>
          <w:lang w:val="es-MX" w:bidi="es-MX"/>
        </w:rPr>
        <w:t xml:space="preserve">Fecha, hora y lugar de la reunión </w:t>
      </w:r>
      <w:r w:rsidR="003C10F2">
        <w:rPr>
          <w:b/>
          <w:sz w:val="22"/>
          <w:lang w:val="es-MX" w:bidi="es-MX"/>
        </w:rPr>
        <w:t>propuestos: _</w:t>
      </w:r>
      <w:r>
        <w:rPr>
          <w:b/>
          <w:sz w:val="22"/>
          <w:lang w:val="es-MX" w:bidi="es-MX"/>
        </w:rPr>
        <w:t>_________________________________________________</w:t>
      </w:r>
    </w:p>
    <w:p w14:paraId="6CC6F90C" w14:textId="77777777" w:rsidR="007E2DCE" w:rsidRPr="007D2613" w:rsidRDefault="007E2DCE" w:rsidP="007E2DCE">
      <w:pPr>
        <w:tabs>
          <w:tab w:val="left" w:leader="underscore" w:pos="9000"/>
        </w:tabs>
        <w:rPr>
          <w:sz w:val="6"/>
          <w:szCs w:val="16"/>
        </w:rPr>
      </w:pPr>
    </w:p>
    <w:p w14:paraId="284D33A0" w14:textId="77777777" w:rsidR="007E2DCE" w:rsidRDefault="007E2DCE" w:rsidP="007E2DCE">
      <w:pPr>
        <w:tabs>
          <w:tab w:val="left" w:leader="underscore" w:pos="9000"/>
        </w:tabs>
      </w:pPr>
      <w:r>
        <w:rPr>
          <w:sz w:val="22"/>
          <w:lang w:val="es-MX" w:bidi="es-MX"/>
        </w:rPr>
        <w:t>______________________________________________________________________________________</w:t>
      </w:r>
    </w:p>
    <w:p w14:paraId="34C25B1D" w14:textId="77777777" w:rsidR="007E2DCE" w:rsidRPr="007D2613" w:rsidRDefault="007E2DCE" w:rsidP="007E2DCE">
      <w:pPr>
        <w:rPr>
          <w:sz w:val="10"/>
          <w:szCs w:val="18"/>
        </w:rPr>
      </w:pPr>
    </w:p>
    <w:p w14:paraId="1F2E4725" w14:textId="77777777" w:rsidR="007E2DCE" w:rsidRPr="007D2613" w:rsidRDefault="007E2DCE" w:rsidP="007E2DCE">
      <w:pPr>
        <w:rPr>
          <w:b/>
          <w:sz w:val="22"/>
          <w:szCs w:val="22"/>
          <w:u w:val="single"/>
          <w:lang w:val="es-MX" w:bidi="es-MX"/>
        </w:rPr>
      </w:pPr>
      <w:r w:rsidRPr="007D2613">
        <w:rPr>
          <w:b/>
          <w:sz w:val="22"/>
          <w:szCs w:val="22"/>
          <w:u w:val="single"/>
          <w:lang w:val="es-MX" w:bidi="es-MX"/>
        </w:rPr>
        <w:t>REUNIÓN PARA REVISAR LA EVALUACIÓN Y DETERMINAR LA ELEGIBILIDAD</w:t>
      </w:r>
    </w:p>
    <w:p w14:paraId="4D6C2797" w14:textId="77777777" w:rsidR="007D2613" w:rsidRPr="007D2613" w:rsidRDefault="007D2613" w:rsidP="007D2613">
      <w:pPr>
        <w:rPr>
          <w:sz w:val="20"/>
          <w:lang w:val="es-MX" w:bidi="es-MX"/>
        </w:rPr>
      </w:pPr>
      <w:r w:rsidRPr="007D2613">
        <w:rPr>
          <w:sz w:val="20"/>
          <w:lang w:val="es-MX" w:bidi="es-MX"/>
        </w:rPr>
        <w:t>□</w:t>
      </w:r>
      <w:r w:rsidRPr="007D2613">
        <w:rPr>
          <w:sz w:val="20"/>
          <w:lang w:val="es-MX" w:bidi="es-MX"/>
        </w:rPr>
        <w:tab/>
        <w:t>Los resultados de la evaluación o reevaluación de su hijo ya están disponibles. Por ley, debemos reunirnos con usted para revisar los resultados de la evaluación de su hijo, incluyendo las evaluaciones o información que desee proporcionar, las evaluaciones y observaciones actuales basadas en el aula, y las observaciones del maestro u otro personal, para determinar, con su opinión:</w:t>
      </w:r>
    </w:p>
    <w:p w14:paraId="49379AD4" w14:textId="77777777" w:rsidR="007D2613" w:rsidRPr="007D2613" w:rsidRDefault="007D2613" w:rsidP="007D2613">
      <w:pPr>
        <w:rPr>
          <w:b/>
          <w:bCs/>
          <w:sz w:val="20"/>
          <w:lang w:val="es-MX" w:bidi="es-MX"/>
        </w:rPr>
      </w:pPr>
      <w:r w:rsidRPr="007D2613">
        <w:rPr>
          <w:b/>
          <w:bCs/>
          <w:sz w:val="20"/>
          <w:lang w:val="es-MX" w:bidi="es-MX"/>
        </w:rPr>
        <w:tab/>
        <w:t>1) el rendimiento académico, el rendimiento funcional y las necesidades educativas de su hijo;</w:t>
      </w:r>
    </w:p>
    <w:p w14:paraId="753BA216" w14:textId="77777777" w:rsidR="007D2613" w:rsidRPr="007D2613" w:rsidRDefault="007D2613" w:rsidP="007D2613">
      <w:pPr>
        <w:rPr>
          <w:b/>
          <w:bCs/>
          <w:sz w:val="20"/>
          <w:lang w:val="es-MX" w:bidi="es-MX"/>
        </w:rPr>
      </w:pPr>
      <w:r w:rsidRPr="007D2613">
        <w:rPr>
          <w:b/>
          <w:bCs/>
          <w:sz w:val="20"/>
          <w:lang w:val="es-MX" w:bidi="es-MX"/>
        </w:rPr>
        <w:tab/>
        <w:t>2) si su hijo tiene o continúa teniendo una excepcionalidad; y</w:t>
      </w:r>
    </w:p>
    <w:p w14:paraId="0BC6157D" w14:textId="77777777" w:rsidR="007D2613" w:rsidRPr="007D2613" w:rsidRDefault="007D2613" w:rsidP="007D2613">
      <w:pPr>
        <w:rPr>
          <w:b/>
          <w:bCs/>
          <w:sz w:val="20"/>
          <w:lang w:val="es-MX" w:bidi="es-MX"/>
        </w:rPr>
      </w:pPr>
      <w:r w:rsidRPr="007D2613">
        <w:rPr>
          <w:b/>
          <w:bCs/>
          <w:sz w:val="20"/>
          <w:lang w:val="es-MX" w:bidi="es-MX"/>
        </w:rPr>
        <w:tab/>
        <w:t>3) si su hijo necesita educación especial y servicios relacionados.</w:t>
      </w:r>
    </w:p>
    <w:p w14:paraId="49331AAD" w14:textId="77777777" w:rsidR="007D2613" w:rsidRPr="007D2613" w:rsidRDefault="007D2613" w:rsidP="007E2DCE">
      <w:pPr>
        <w:rPr>
          <w:sz w:val="12"/>
          <w:szCs w:val="12"/>
        </w:rPr>
      </w:pPr>
    </w:p>
    <w:p w14:paraId="48933683" w14:textId="77777777" w:rsidR="007E2DCE" w:rsidRPr="007D2613" w:rsidRDefault="007E2DCE" w:rsidP="007E2DCE">
      <w:pPr>
        <w:rPr>
          <w:sz w:val="22"/>
          <w:szCs w:val="22"/>
        </w:rPr>
      </w:pPr>
      <w:bookmarkStart w:id="0" w:name="Check1"/>
      <w:bookmarkEnd w:id="0"/>
      <w:r w:rsidRPr="007D2613">
        <w:rPr>
          <w:b/>
          <w:sz w:val="22"/>
          <w:szCs w:val="22"/>
          <w:u w:val="single"/>
          <w:lang w:val="es-MX" w:bidi="es-MX"/>
        </w:rPr>
        <w:t>REUNIÓN PARA DESARROLLAR EL PROGRAMA DE EDUCACIÓN INDIVIDUALIZADA (PEI)</w:t>
      </w:r>
    </w:p>
    <w:p w14:paraId="529F2D5C" w14:textId="77777777" w:rsidR="00AA59E8" w:rsidRDefault="00AA59E8" w:rsidP="00AA59E8">
      <w:pPr>
        <w:pStyle w:val="BodyText3"/>
        <w:rPr>
          <w:lang w:val="es-MX" w:bidi="es-MX"/>
        </w:rPr>
      </w:pPr>
      <w:r>
        <w:rPr>
          <w:lang w:val="es-MX" w:bidi="es-MX"/>
        </w:rPr>
        <w:t>Como padre/madre de un hijo excepcional, usted tiene derecho a recibir una notificación por escrito de 10 días antes de cualquier reunión para discutir las necesidades de su hijo y desarrollar un programa de educación individualizada (PEI).  Usted puede dar su consentimiento para celebrar la reunión con menos de 10 días de notificación por escrito.</w:t>
      </w:r>
    </w:p>
    <w:p w14:paraId="3F9C003C" w14:textId="77777777" w:rsidR="007D2613" w:rsidRPr="007D2613" w:rsidRDefault="007D2613" w:rsidP="007D2613">
      <w:pPr>
        <w:pStyle w:val="BodyText3"/>
        <w:numPr>
          <w:ilvl w:val="0"/>
          <w:numId w:val="1"/>
        </w:numPr>
        <w:spacing w:after="120"/>
        <w:rPr>
          <w:b w:val="0"/>
          <w:bCs w:val="0"/>
          <w:spacing w:val="-2"/>
          <w:lang w:val="es-MX" w:bidi="es-MX"/>
        </w:rPr>
      </w:pPr>
      <w:r w:rsidRPr="007D2613">
        <w:rPr>
          <w:b w:val="0"/>
          <w:bCs w:val="0"/>
          <w:spacing w:val="-2"/>
          <w:lang w:val="es-MX" w:bidi="es-MX"/>
        </w:rPr>
        <w:t>Si se determina que su hijo es elegible, o sigue siendo elegible, para educación especial y servicios relacionados, el equipo del PEI desarrollará un programa de educación individualizada (PEI) para su hijo y determinará la colocación adecuada.</w:t>
      </w:r>
      <w:r>
        <w:rPr>
          <w:b w:val="0"/>
          <w:bCs w:val="0"/>
          <w:spacing w:val="-2"/>
          <w:lang w:val="es-MX" w:bidi="es-MX"/>
        </w:rPr>
        <w:br/>
      </w:r>
      <w:r w:rsidRPr="007D2613">
        <w:rPr>
          <w:b w:val="0"/>
          <w:bCs w:val="0"/>
          <w:spacing w:val="-2"/>
          <w:sz w:val="10"/>
          <w:szCs w:val="14"/>
          <w:lang w:val="es-MX" w:bidi="es-MX"/>
        </w:rPr>
        <w:br/>
      </w:r>
      <w:r w:rsidRPr="007D2613">
        <w:rPr>
          <w:b w:val="0"/>
          <w:bCs w:val="0"/>
          <w:spacing w:val="-2"/>
          <w:lang w:val="es-MX" w:bidi="es-MX"/>
        </w:rPr>
        <w:t>El equipo tomará sus decisiones basándose en los resultados de los procedimientos de evaluación que previamente le informamos que administraríamos en la Notificación de Evaluación Propuesta y Solicitud de Consentimiento, que usted firmó. El equipo también considerará las fortalezas de su hijo y cualquier recomendación que tenga para mejorar la educación de su hijo.</w:t>
      </w:r>
    </w:p>
    <w:p w14:paraId="5EC1C128" w14:textId="77777777" w:rsidR="007D2613" w:rsidRPr="007D2613" w:rsidRDefault="007D2613" w:rsidP="007D2613">
      <w:pPr>
        <w:pStyle w:val="BodyText3"/>
        <w:numPr>
          <w:ilvl w:val="0"/>
          <w:numId w:val="1"/>
        </w:numPr>
        <w:spacing w:after="120"/>
        <w:rPr>
          <w:b w:val="0"/>
          <w:bCs w:val="0"/>
          <w:spacing w:val="-2"/>
          <w:lang w:val="es-MX" w:bidi="es-MX"/>
        </w:rPr>
      </w:pPr>
      <w:r w:rsidRPr="007D2613">
        <w:rPr>
          <w:b w:val="0"/>
          <w:bCs w:val="0"/>
          <w:spacing w:val="-2"/>
          <w:lang w:val="es-MX" w:bidi="es-MX"/>
        </w:rPr>
        <w:t>Analizar los posibles cambios en el programa de educación individualizada (PEI) de su hijo.</w:t>
      </w:r>
    </w:p>
    <w:p w14:paraId="4A1C00AF" w14:textId="77777777" w:rsidR="007D2613" w:rsidRPr="007D2613" w:rsidRDefault="007D2613" w:rsidP="007D2613">
      <w:pPr>
        <w:pStyle w:val="BodyText3"/>
        <w:numPr>
          <w:ilvl w:val="0"/>
          <w:numId w:val="1"/>
        </w:numPr>
        <w:spacing w:after="120"/>
        <w:rPr>
          <w:b w:val="0"/>
          <w:bCs w:val="0"/>
          <w:spacing w:val="-2"/>
          <w:lang w:val="es-MX" w:bidi="es-MX"/>
        </w:rPr>
      </w:pPr>
      <w:r w:rsidRPr="007D2613">
        <w:rPr>
          <w:b w:val="0"/>
          <w:bCs w:val="0"/>
          <w:spacing w:val="-2"/>
          <w:lang w:val="es-MX" w:bidi="es-MX"/>
        </w:rPr>
        <w:t>Realizar una revisión anual del programa de educación individualizada (PEI) de su hijo.</w:t>
      </w:r>
    </w:p>
    <w:p w14:paraId="2F531BA8" w14:textId="77777777" w:rsidR="007D2613" w:rsidRPr="007D2613" w:rsidRDefault="007D2613" w:rsidP="007D2613">
      <w:pPr>
        <w:pStyle w:val="BodyText3"/>
        <w:numPr>
          <w:ilvl w:val="0"/>
          <w:numId w:val="1"/>
        </w:numPr>
        <w:spacing w:after="120"/>
        <w:rPr>
          <w:b w:val="0"/>
          <w:bCs w:val="0"/>
          <w:spacing w:val="-2"/>
          <w:lang w:val="es-MX" w:bidi="es-MX"/>
        </w:rPr>
      </w:pPr>
      <w:r w:rsidRPr="007D2613">
        <w:rPr>
          <w:b w:val="0"/>
          <w:bCs w:val="0"/>
          <w:spacing w:val="-2"/>
          <w:lang w:val="es-MX" w:bidi="es-MX"/>
        </w:rPr>
        <w:t>Si su hijo cumple al menos 14 años durante la duración prevista de este PEI, el equipo del PEI desarrollará objetivos postsecundaria basados en evaluaciones de transición y servicios de transición para promover el traslado de la escuela a las actividades postescolares. Los objetivos postsecundaria y los servicios de transición se pueden considerar a una edad más temprana si el equipo del PEI lo determina apropiado. Su hijo es invitado por la escuela a asistir a la reunión.</w:t>
      </w:r>
    </w:p>
    <w:p w14:paraId="2258CCF5" w14:textId="77777777" w:rsidR="007D2613" w:rsidRPr="007D2613" w:rsidRDefault="007D2613" w:rsidP="007D2613">
      <w:pPr>
        <w:pStyle w:val="BodyText3"/>
        <w:numPr>
          <w:ilvl w:val="0"/>
          <w:numId w:val="1"/>
        </w:numPr>
        <w:spacing w:after="120"/>
        <w:rPr>
          <w:b w:val="0"/>
          <w:bCs w:val="0"/>
          <w:spacing w:val="-2"/>
          <w:lang w:val="es-MX" w:bidi="es-MX"/>
        </w:rPr>
      </w:pPr>
      <w:r w:rsidRPr="007D2613">
        <w:rPr>
          <w:b w:val="0"/>
          <w:bCs w:val="0"/>
          <w:spacing w:val="-2"/>
          <w:lang w:val="es-MX" w:bidi="es-MX"/>
        </w:rPr>
        <w:t>Otro</w:t>
      </w:r>
    </w:p>
    <w:p w14:paraId="43BB8D13" w14:textId="77777777" w:rsidR="007E2DCE" w:rsidRDefault="007E2DCE" w:rsidP="007E2DCE">
      <w:pPr>
        <w:rPr>
          <w:sz w:val="20"/>
          <w:lang w:val="es-MX" w:bidi="es-MX"/>
        </w:rPr>
      </w:pPr>
      <w:r>
        <w:rPr>
          <w:sz w:val="20"/>
          <w:lang w:val="es-MX" w:bidi="es-MX"/>
        </w:rPr>
        <w:t>Según lo exigido por la ley federal y estatal, además de usted, tendremos a las siguientes personas en nuestra reunión del PEI (ver lista a continuación). Según lo permitido por la ley federal y estatal, el maestro de educación general, el maestro de educación especial o el proveedor de educación especial también puede ser designado como representante de la escuela.  Según lo permitido por la ley federal y estatal; la persona que puede interpretar los resultados de la evaluación también puede ser el maestro de educación general, el maestro o proveedor de educación especial, el representante de la escuela u otra persona que cuente con los conocimientos o experiencia especial con respecto a su hijo.</w:t>
      </w:r>
    </w:p>
    <w:p w14:paraId="0D1FE2FA" w14:textId="77777777" w:rsidR="005C3118" w:rsidRDefault="007E2DCE" w:rsidP="0007240E">
      <w:pPr>
        <w:tabs>
          <w:tab w:val="left" w:pos="720"/>
          <w:tab w:val="left" w:pos="9000"/>
        </w:tabs>
        <w:ind w:left="900" w:hanging="900"/>
        <w:rPr>
          <w:sz w:val="20"/>
        </w:rPr>
      </w:pPr>
      <w:r>
        <w:rPr>
          <w:sz w:val="20"/>
          <w:lang w:val="es-MX" w:bidi="es-MX"/>
        </w:rPr>
        <w:t>1.  El maestro de educación general de su hijo</w:t>
      </w:r>
    </w:p>
    <w:p w14:paraId="1B5358D4" w14:textId="77777777" w:rsidR="005C3118" w:rsidRDefault="007E2DCE" w:rsidP="0007240E">
      <w:pPr>
        <w:tabs>
          <w:tab w:val="left" w:pos="720"/>
          <w:tab w:val="left" w:pos="9000"/>
        </w:tabs>
        <w:ind w:left="900" w:hanging="900"/>
        <w:rPr>
          <w:sz w:val="20"/>
          <w:szCs w:val="20"/>
        </w:rPr>
      </w:pPr>
      <w:r>
        <w:rPr>
          <w:sz w:val="20"/>
          <w:lang w:val="es-MX" w:bidi="es-MX"/>
        </w:rPr>
        <w:t>2.  El maestro de educación especial de su hijo o un proveedor de educación especial de su hijo</w:t>
      </w:r>
    </w:p>
    <w:p w14:paraId="678385D8" w14:textId="77777777" w:rsidR="005C3118" w:rsidRDefault="007E2DCE" w:rsidP="0007240E">
      <w:pPr>
        <w:tabs>
          <w:tab w:val="left" w:pos="720"/>
          <w:tab w:val="left" w:pos="9000"/>
        </w:tabs>
        <w:ind w:left="900" w:hanging="900"/>
        <w:rPr>
          <w:sz w:val="20"/>
          <w:szCs w:val="20"/>
        </w:rPr>
      </w:pPr>
      <w:r>
        <w:rPr>
          <w:sz w:val="20"/>
          <w:lang w:val="es-MX" w:bidi="es-MX"/>
        </w:rPr>
        <w:t>3.  Un representante de la escuela</w:t>
      </w:r>
    </w:p>
    <w:p w14:paraId="3BB29E97" w14:textId="77777777" w:rsidR="0007240E" w:rsidRDefault="001F0ECC" w:rsidP="0007240E">
      <w:pPr>
        <w:tabs>
          <w:tab w:val="left" w:pos="720"/>
          <w:tab w:val="left" w:pos="9000"/>
        </w:tabs>
        <w:ind w:left="900" w:hanging="900"/>
        <w:rPr>
          <w:sz w:val="20"/>
          <w:szCs w:val="20"/>
        </w:rPr>
      </w:pPr>
      <w:r>
        <w:rPr>
          <w:sz w:val="20"/>
          <w:lang w:val="es-MX" w:bidi="es-MX"/>
        </w:rPr>
        <w:t>4.  Una persona que puede interpretar las implicaciones didácticas de los resultados de la evaluación</w:t>
      </w:r>
    </w:p>
    <w:p w14:paraId="4E7AC8A4" w14:textId="77777777" w:rsidR="001F0ECC" w:rsidRPr="0007240E" w:rsidRDefault="001F0ECC" w:rsidP="0007240E">
      <w:pPr>
        <w:tabs>
          <w:tab w:val="left" w:pos="720"/>
          <w:tab w:val="left" w:pos="9000"/>
        </w:tabs>
        <w:ind w:left="900" w:hanging="900"/>
        <w:rPr>
          <w:sz w:val="20"/>
          <w:szCs w:val="20"/>
        </w:rPr>
      </w:pPr>
      <w:r>
        <w:rPr>
          <w:sz w:val="20"/>
          <w:lang w:val="es-MX" w:bidi="es-MX"/>
        </w:rPr>
        <w:t xml:space="preserve">5.  Otra(s) </w:t>
      </w:r>
      <w:proofErr w:type="gramStart"/>
      <w:r>
        <w:rPr>
          <w:sz w:val="20"/>
          <w:lang w:val="es-MX" w:bidi="es-MX"/>
        </w:rPr>
        <w:t>persona)(</w:t>
      </w:r>
      <w:proofErr w:type="gramEnd"/>
      <w:r>
        <w:rPr>
          <w:sz w:val="20"/>
          <w:lang w:val="es-MX" w:bidi="es-MX"/>
        </w:rPr>
        <w:t>s) que cuenta con los conocimientos o experiencia especial con respecto a su hijo (a discreción de los padres o la escuela):</w:t>
      </w:r>
    </w:p>
    <w:p w14:paraId="577027D9" w14:textId="77777777" w:rsidR="001E6CB4" w:rsidRDefault="001E6CB4" w:rsidP="0007240E">
      <w:pPr>
        <w:ind w:left="180"/>
        <w:rPr>
          <w:sz w:val="20"/>
        </w:rPr>
      </w:pPr>
      <w:r>
        <w:rPr>
          <w:sz w:val="20"/>
          <w:lang w:val="es-MX" w:bidi="es-MX"/>
        </w:rPr>
        <w:t>___________________________________ (cargo) ________________________________ (cargo)</w:t>
      </w:r>
    </w:p>
    <w:p w14:paraId="04B59BBC" w14:textId="77777777" w:rsidR="007D2613" w:rsidRDefault="001E6CB4" w:rsidP="007D2613">
      <w:pPr>
        <w:rPr>
          <w:sz w:val="20"/>
          <w:lang w:val="es-MX" w:bidi="es-MX"/>
        </w:rPr>
      </w:pPr>
      <w:r>
        <w:rPr>
          <w:sz w:val="20"/>
          <w:lang w:val="es-MX" w:bidi="es-MX"/>
        </w:rPr>
        <w:t xml:space="preserve">6.  Si se trata de un PEI inicial, un representante del sistema de la </w:t>
      </w:r>
      <w:r w:rsidR="00A30396">
        <w:rPr>
          <w:sz w:val="20"/>
          <w:lang w:val="es-MX" w:bidi="es-MX"/>
        </w:rPr>
        <w:t>P</w:t>
      </w:r>
      <w:r>
        <w:rPr>
          <w:sz w:val="20"/>
          <w:lang w:val="es-MX" w:bidi="es-MX"/>
        </w:rPr>
        <w:t xml:space="preserve">arte C (Programa de Intervención Temprana para Infantes y Niños Pequeños con Discapacidad) si su hijo está pasando de la </w:t>
      </w:r>
      <w:r w:rsidR="00A30396">
        <w:rPr>
          <w:sz w:val="20"/>
          <w:lang w:val="es-MX" w:bidi="es-MX"/>
        </w:rPr>
        <w:t>P</w:t>
      </w:r>
      <w:r>
        <w:rPr>
          <w:sz w:val="20"/>
          <w:lang w:val="es-MX" w:bidi="es-MX"/>
        </w:rPr>
        <w:t xml:space="preserve">arte C a la </w:t>
      </w:r>
      <w:r w:rsidR="00A30396">
        <w:rPr>
          <w:sz w:val="20"/>
          <w:lang w:val="es-MX" w:bidi="es-MX"/>
        </w:rPr>
        <w:t>P</w:t>
      </w:r>
      <w:r>
        <w:rPr>
          <w:sz w:val="20"/>
          <w:lang w:val="es-MX" w:bidi="es-MX"/>
        </w:rPr>
        <w:t xml:space="preserve">arte B, y usted ha solicitado la participación de un representante de la </w:t>
      </w:r>
      <w:r w:rsidR="00A30396">
        <w:rPr>
          <w:sz w:val="20"/>
          <w:lang w:val="es-MX" w:bidi="es-MX"/>
        </w:rPr>
        <w:t>P</w:t>
      </w:r>
      <w:r>
        <w:rPr>
          <w:sz w:val="20"/>
          <w:lang w:val="es-MX" w:bidi="es-MX"/>
        </w:rPr>
        <w:t xml:space="preserve">arte C. </w:t>
      </w:r>
      <w:r w:rsidR="007D2613">
        <w:rPr>
          <w:sz w:val="20"/>
          <w:lang w:val="es-MX" w:bidi="es-MX"/>
        </w:rPr>
        <w:br w:type="page"/>
      </w:r>
    </w:p>
    <w:p w14:paraId="46241DFD" w14:textId="77777777" w:rsidR="00AA59E8" w:rsidRPr="009A481A" w:rsidRDefault="001E6CB4" w:rsidP="00C20B78">
      <w:pPr>
        <w:tabs>
          <w:tab w:val="left" w:pos="720"/>
          <w:tab w:val="left" w:leader="underscore" w:pos="9720"/>
        </w:tabs>
        <w:ind w:right="-360"/>
      </w:pPr>
      <w:r>
        <w:rPr>
          <w:sz w:val="20"/>
          <w:lang w:val="es-MX" w:bidi="es-MX"/>
        </w:rPr>
        <w:lastRenderedPageBreak/>
        <w:t>7.  Estudiante____________________________________________________________________________Como lo requieren las regulaciones federales y estatales, el distrito invita a su hijo/hija a asistir a la reunión del PEI cuando se consideren objetivos postsecundaria y servicios de transición. Los objetivos postsecundaria y los servicios de transición se pueden considerar a cualquier edad, pero deben incluirse en el primer PEI que esté vigente cuando su hijo cumpla 14 años.</w:t>
      </w:r>
    </w:p>
    <w:p w14:paraId="729F5091" w14:textId="77777777" w:rsidR="007E2DCE" w:rsidRPr="0007240E" w:rsidRDefault="00AA59E8" w:rsidP="001E6CB4">
      <w:pPr>
        <w:tabs>
          <w:tab w:val="left" w:pos="720"/>
          <w:tab w:val="left" w:leader="underscore" w:pos="9720"/>
        </w:tabs>
        <w:ind w:right="-360"/>
        <w:rPr>
          <w:sz w:val="12"/>
          <w:szCs w:val="12"/>
        </w:rPr>
      </w:pPr>
      <w:r w:rsidRPr="009A481A">
        <w:rPr>
          <w:sz w:val="20"/>
          <w:lang w:val="es-MX" w:bidi="es-MX"/>
        </w:rPr>
        <w:tab/>
      </w:r>
    </w:p>
    <w:p w14:paraId="64E2CCD3" w14:textId="77777777" w:rsidR="007E2DCE" w:rsidRPr="000E7C75" w:rsidRDefault="007E2DCE" w:rsidP="007E2DCE">
      <w:pPr>
        <w:tabs>
          <w:tab w:val="left" w:pos="720"/>
          <w:tab w:val="left" w:pos="5040"/>
          <w:tab w:val="left" w:leader="underscore" w:pos="9000"/>
        </w:tabs>
        <w:rPr>
          <w:sz w:val="8"/>
          <w:szCs w:val="20"/>
        </w:rPr>
      </w:pPr>
    </w:p>
    <w:p w14:paraId="6BD8A81F" w14:textId="77777777" w:rsidR="007E2DCE" w:rsidRDefault="007E2DCE" w:rsidP="000E7C75">
      <w:pPr>
        <w:pStyle w:val="BlockText"/>
        <w:pBdr>
          <w:top w:val="single" w:sz="4" w:space="1" w:color="auto"/>
          <w:left w:val="single" w:sz="4" w:space="4" w:color="auto"/>
          <w:bottom w:val="single" w:sz="4" w:space="1" w:color="auto"/>
          <w:right w:val="single" w:sz="4" w:space="4" w:color="auto"/>
        </w:pBdr>
        <w:rPr>
          <w:sz w:val="20"/>
          <w:szCs w:val="20"/>
        </w:rPr>
      </w:pPr>
      <w:r w:rsidRPr="0093103A">
        <w:rPr>
          <w:sz w:val="20"/>
          <w:lang w:val="es-MX" w:bidi="es-MX"/>
        </w:rPr>
        <w:t>Si es necesario, y con su consentimiento, se invitará a nuestra reunión al personal de otros organismos que puedan proporcionar servicios/enlaces de transición apropiados. A continuación</w:t>
      </w:r>
      <w:r w:rsidR="00A30396">
        <w:rPr>
          <w:sz w:val="20"/>
          <w:lang w:val="es-MX" w:bidi="es-MX"/>
        </w:rPr>
        <w:t xml:space="preserve">, </w:t>
      </w:r>
      <w:r w:rsidRPr="0093103A">
        <w:rPr>
          <w:sz w:val="20"/>
          <w:lang w:val="es-MX" w:bidi="es-MX"/>
        </w:rPr>
        <w:t>se indican las agencias que representan:</w:t>
      </w:r>
    </w:p>
    <w:p w14:paraId="71B6958F" w14:textId="77777777" w:rsidR="007E2DCE" w:rsidRPr="0093103A" w:rsidRDefault="007E2DCE" w:rsidP="000E7C75">
      <w:pPr>
        <w:pBdr>
          <w:top w:val="single" w:sz="4" w:space="1" w:color="auto"/>
          <w:left w:val="single" w:sz="4" w:space="4" w:color="auto"/>
          <w:bottom w:val="single" w:sz="4" w:space="1" w:color="auto"/>
          <w:right w:val="single" w:sz="4" w:space="4" w:color="auto"/>
        </w:pBdr>
        <w:ind w:left="180" w:right="180" w:hanging="180"/>
        <w:rPr>
          <w:sz w:val="14"/>
          <w:szCs w:val="14"/>
        </w:rPr>
      </w:pPr>
    </w:p>
    <w:p w14:paraId="04948929" w14:textId="77777777" w:rsidR="007E2DCE" w:rsidRDefault="007E2DCE" w:rsidP="000E7C75">
      <w:pPr>
        <w:pBdr>
          <w:top w:val="single" w:sz="4" w:space="1" w:color="auto"/>
          <w:left w:val="single" w:sz="4" w:space="4" w:color="auto"/>
          <w:bottom w:val="single" w:sz="4" w:space="1" w:color="auto"/>
          <w:right w:val="single" w:sz="4" w:space="4" w:color="auto"/>
        </w:pBdr>
        <w:ind w:left="180" w:right="180" w:hanging="180"/>
        <w:rPr>
          <w:sz w:val="20"/>
          <w:szCs w:val="20"/>
        </w:rPr>
      </w:pPr>
      <w:r w:rsidRPr="0093103A">
        <w:rPr>
          <w:sz w:val="20"/>
          <w:lang w:val="es-MX" w:bidi="es-MX"/>
        </w:rPr>
        <w:t>______________________________________________    _________________________________________________</w:t>
      </w:r>
    </w:p>
    <w:p w14:paraId="515EA743" w14:textId="77777777" w:rsidR="000E7C75" w:rsidRPr="000E7C75" w:rsidRDefault="000E7C75" w:rsidP="000E7C75">
      <w:pPr>
        <w:pBdr>
          <w:top w:val="single" w:sz="4" w:space="1" w:color="auto"/>
          <w:left w:val="single" w:sz="4" w:space="4" w:color="auto"/>
          <w:bottom w:val="single" w:sz="4" w:space="1" w:color="auto"/>
          <w:right w:val="single" w:sz="4" w:space="4" w:color="auto"/>
        </w:pBdr>
        <w:ind w:left="180" w:right="180" w:hanging="180"/>
        <w:rPr>
          <w:sz w:val="4"/>
          <w:szCs w:val="20"/>
        </w:rPr>
      </w:pPr>
    </w:p>
    <w:p w14:paraId="3743861D" w14:textId="77777777" w:rsidR="00D17CF2" w:rsidRPr="000E7C75" w:rsidRDefault="00D17CF2" w:rsidP="007E2DCE">
      <w:pPr>
        <w:rPr>
          <w:sz w:val="8"/>
        </w:rPr>
      </w:pPr>
    </w:p>
    <w:p w14:paraId="347CD908" w14:textId="77777777" w:rsidR="007E2DCE" w:rsidRDefault="007E2DCE" w:rsidP="007E2DCE">
      <w:r>
        <w:rPr>
          <w:sz w:val="20"/>
          <w:lang w:val="es-MX" w:bidi="es-MX"/>
        </w:rPr>
        <w:t>Es muy importante que los padres, o usted como estudiante, si tiene 18 años o más, asistan a esta reunión. Los padres pueden invitar a su hijo menor a esta reunión. Los estudiantes de 18 años o más pueden invitar a sus padres. Además, usted tiene derecho a traer consigo a una o más personas que estén informadas sobre las necesidades del estudiante. Si esta reunión va a revisar una evaluación y determinar la elegibilidad, se le entregará una copia del informe de evaluación en un plazo razonable después de que se haya realizado la determinación. Si esta reunión va a desarrollar un PEI, usted tiene derecho a acceder a los registros educativos de su hijo antes de que tengamos nuestra reunión. Si la fecha, la hora o el lugar mencionados anteriormente no es aceptable para usted, o si desea programar una cita para revisar los resultados de la evaluación, póngase en contacto con</w:t>
      </w:r>
    </w:p>
    <w:p w14:paraId="349EE139" w14:textId="77777777" w:rsidR="007E2DCE" w:rsidRDefault="007E2DCE" w:rsidP="007E2DCE">
      <w:r>
        <w:rPr>
          <w:sz w:val="20"/>
          <w:lang w:val="es-MX" w:bidi="es-MX"/>
        </w:rPr>
        <w:t> _________________________________________________al____________________________________de inmediato.</w:t>
      </w:r>
    </w:p>
    <w:p w14:paraId="4E330EF7" w14:textId="77777777" w:rsidR="007E2DCE" w:rsidRDefault="007E2DCE" w:rsidP="007E2DCE">
      <w:pPr>
        <w:tabs>
          <w:tab w:val="left" w:pos="5220"/>
        </w:tabs>
      </w:pPr>
      <w:r>
        <w:rPr>
          <w:sz w:val="20"/>
          <w:lang w:val="es-MX" w:bidi="es-MX"/>
        </w:rPr>
        <w:t>(Contacto Escolar)</w:t>
      </w:r>
      <w:r>
        <w:rPr>
          <w:sz w:val="20"/>
          <w:lang w:val="es-MX" w:bidi="es-MX"/>
        </w:rPr>
        <w:tab/>
        <w:t>(Teléfono)</w:t>
      </w:r>
    </w:p>
    <w:p w14:paraId="17D1E99B" w14:textId="77777777" w:rsidR="007E2DCE" w:rsidRPr="00DC3527" w:rsidRDefault="007E2DCE" w:rsidP="007E2DCE">
      <w:pPr>
        <w:pBdr>
          <w:top w:val="single" w:sz="4" w:space="1" w:color="auto"/>
          <w:left w:val="single" w:sz="4" w:space="4" w:color="auto"/>
          <w:bottom w:val="single" w:sz="4" w:space="1" w:color="auto"/>
          <w:right w:val="single" w:sz="4" w:space="4" w:color="auto"/>
        </w:pBdr>
        <w:jc w:val="center"/>
        <w:rPr>
          <w:sz w:val="22"/>
          <w:szCs w:val="22"/>
        </w:rPr>
      </w:pPr>
      <w:r w:rsidRPr="00DC3527">
        <w:rPr>
          <w:b/>
          <w:sz w:val="22"/>
          <w:lang w:val="es-MX" w:bidi="es-MX"/>
        </w:rPr>
        <w:t>GARANTÍAS PROCESALES PARA PROTEGER LOS DERECHOS DE LOS PADRES</w:t>
      </w:r>
    </w:p>
    <w:p w14:paraId="6AFBAAE9" w14:textId="77777777" w:rsidR="007E2DCE" w:rsidRDefault="007E2DCE" w:rsidP="007E2DCE">
      <w:pPr>
        <w:pBdr>
          <w:top w:val="single" w:sz="4" w:space="1" w:color="auto"/>
          <w:left w:val="single" w:sz="4" w:space="4" w:color="auto"/>
          <w:bottom w:val="single" w:sz="4" w:space="1" w:color="auto"/>
          <w:right w:val="single" w:sz="4" w:space="4" w:color="auto"/>
        </w:pBdr>
      </w:pPr>
      <w:r>
        <w:rPr>
          <w:sz w:val="12"/>
          <w:lang w:val="es-MX" w:bidi="es-MX"/>
        </w:rPr>
        <w:t> </w:t>
      </w:r>
    </w:p>
    <w:p w14:paraId="53D8910C" w14:textId="77777777" w:rsidR="007E2DCE" w:rsidRDefault="007E2DCE" w:rsidP="00335C58">
      <w:pPr>
        <w:pBdr>
          <w:top w:val="single" w:sz="4" w:space="1" w:color="auto"/>
          <w:left w:val="single" w:sz="4" w:space="4" w:color="auto"/>
          <w:bottom w:val="single" w:sz="4" w:space="1" w:color="auto"/>
          <w:right w:val="single" w:sz="4" w:space="4" w:color="auto"/>
        </w:pBdr>
        <w:ind w:left="180" w:hanging="180"/>
        <w:rPr>
          <w:sz w:val="20"/>
        </w:rPr>
      </w:pPr>
      <w:r>
        <w:rPr>
          <w:lang w:val="es-MX" w:bidi="es-MX"/>
        </w:rPr>
        <w:tab/>
      </w:r>
      <w:r>
        <w:rPr>
          <w:sz w:val="20"/>
          <w:lang w:val="es-MX" w:bidi="es-MX"/>
        </w:rPr>
        <w:t xml:space="preserve">Tanto las leyes estatales como federales relacionadas con la educación de los niños con una excepcionalidad incluyen muchos derechos de los padres.  Recibir notificaciones de las medidas que la escuela quiere tomar con respecto a su hijo y ser parte del equipo de planificación educativa de su hijo son ejemplos de sus derechos.  Estas leyes también requieren que </w:t>
      </w:r>
      <w:r w:rsidR="00795CBB">
        <w:rPr>
          <w:sz w:val="20"/>
          <w:lang w:val="es-MX" w:bidi="es-MX"/>
        </w:rPr>
        <w:t>la escuela siga</w:t>
      </w:r>
      <w:r>
        <w:rPr>
          <w:sz w:val="20"/>
          <w:lang w:val="es-MX" w:bidi="es-MX"/>
        </w:rPr>
        <w:t xml:space="preserve"> ciertos procedimientos para asegurarse de que usted conozca sus derechos y tenga la oportunidad de ejercerlos.  Se le proporciona una copia de sus derechos previa solicitud, y al menos una vez al año.  Debe leerlos atentamente y, si tiene alguna pregunta sobre sus derechos, puede ponerse en contacto con el representante de la escuela mencionado anteriormente.</w:t>
      </w:r>
    </w:p>
    <w:p w14:paraId="3641627C" w14:textId="77777777" w:rsidR="00795CBB" w:rsidRDefault="00795CBB" w:rsidP="00A30396">
      <w:pPr>
        <w:rPr>
          <w:b/>
          <w:sz w:val="22"/>
          <w:lang w:val="es-MX" w:bidi="es-MX"/>
        </w:rPr>
      </w:pPr>
    </w:p>
    <w:p w14:paraId="056C02D2" w14:textId="77777777" w:rsidR="007E2DCE" w:rsidRPr="00DC3527" w:rsidRDefault="007E2DCE" w:rsidP="007E2DCE">
      <w:pPr>
        <w:jc w:val="center"/>
        <w:rPr>
          <w:b/>
          <w:sz w:val="22"/>
          <w:szCs w:val="22"/>
        </w:rPr>
      </w:pPr>
      <w:r w:rsidRPr="00DC3527">
        <w:rPr>
          <w:b/>
          <w:sz w:val="22"/>
          <w:lang w:val="es-MX" w:bidi="es-MX"/>
        </w:rPr>
        <w:t>INFORMACIÓN ADICIONAL</w:t>
      </w:r>
    </w:p>
    <w:p w14:paraId="1BB4E89D" w14:textId="77777777" w:rsidR="00EB4274" w:rsidRDefault="00A30396" w:rsidP="007E2DCE">
      <w:pPr>
        <w:rPr>
          <w:sz w:val="20"/>
          <w:szCs w:val="20"/>
        </w:rPr>
      </w:pPr>
      <w:r>
        <w:rPr>
          <w:sz w:val="20"/>
          <w:lang w:val="es-MX" w:bidi="es-MX"/>
        </w:rPr>
        <w:t>Usted p</w:t>
      </w:r>
      <w:r w:rsidR="007E2DCE" w:rsidRPr="00C21ED4">
        <w:rPr>
          <w:sz w:val="20"/>
          <w:lang w:val="es-MX" w:bidi="es-MX"/>
        </w:rPr>
        <w:t>uede comunicarse con cualquiera de l</w:t>
      </w:r>
      <w:r w:rsidR="0097472F">
        <w:rPr>
          <w:sz w:val="20"/>
          <w:lang w:val="es-MX" w:bidi="es-MX"/>
        </w:rPr>
        <w:t>a</w:t>
      </w:r>
      <w:r w:rsidR="007E2DCE" w:rsidRPr="00C21ED4">
        <w:rPr>
          <w:sz w:val="20"/>
          <w:lang w:val="es-MX" w:bidi="es-MX"/>
        </w:rPr>
        <w:t>s siguientes entidades que l</w:t>
      </w:r>
      <w:r>
        <w:rPr>
          <w:sz w:val="20"/>
          <w:lang w:val="es-MX" w:bidi="es-MX"/>
        </w:rPr>
        <w:t>e</w:t>
      </w:r>
      <w:r w:rsidR="007E2DCE" w:rsidRPr="00C21ED4">
        <w:rPr>
          <w:sz w:val="20"/>
          <w:lang w:val="es-MX" w:bidi="es-MX"/>
        </w:rPr>
        <w:t xml:space="preserve"> ayudarán a comprender las leyes federales y estatales para la educación de niños con excepcionalidades y los derechos de los padres (garantías procesales) otorgados por esas leyes: Departamento de Educación del Estado de Kansas a</w:t>
      </w:r>
      <w:r>
        <w:rPr>
          <w:sz w:val="20"/>
          <w:lang w:val="es-MX" w:bidi="es-MX"/>
        </w:rPr>
        <w:t>l</w:t>
      </w:r>
      <w:r w:rsidR="007E2DCE" w:rsidRPr="00C21ED4">
        <w:rPr>
          <w:sz w:val="20"/>
          <w:lang w:val="es-MX" w:bidi="es-MX"/>
        </w:rPr>
        <w:t xml:space="preserve"> teléfono 800-203-9462; Centro de Derechos de Discapacidad de Kansas (DRC, por sus siglas en inglés) al teléfono (877) 776-1541; </w:t>
      </w:r>
      <w:proofErr w:type="spellStart"/>
      <w:r w:rsidR="007E2DCE" w:rsidRPr="00C21ED4">
        <w:rPr>
          <w:sz w:val="20"/>
          <w:lang w:val="es-MX" w:bidi="es-MX"/>
        </w:rPr>
        <w:t>Families</w:t>
      </w:r>
      <w:proofErr w:type="spellEnd"/>
      <w:r w:rsidR="007E2DCE" w:rsidRPr="00C21ED4">
        <w:rPr>
          <w:sz w:val="20"/>
          <w:lang w:val="es-MX" w:bidi="es-MX"/>
        </w:rPr>
        <w:t xml:space="preserve"> </w:t>
      </w:r>
      <w:proofErr w:type="spellStart"/>
      <w:r w:rsidR="007E2DCE" w:rsidRPr="00C21ED4">
        <w:rPr>
          <w:sz w:val="20"/>
          <w:lang w:val="es-MX" w:bidi="es-MX"/>
        </w:rPr>
        <w:t>Together</w:t>
      </w:r>
      <w:proofErr w:type="spellEnd"/>
      <w:r w:rsidR="007E2DCE" w:rsidRPr="00C21ED4">
        <w:rPr>
          <w:sz w:val="20"/>
          <w:lang w:val="es-MX" w:bidi="es-MX"/>
        </w:rPr>
        <w:t xml:space="preserve">, Inc. al teléfono 800-264-6343; y </w:t>
      </w:r>
      <w:proofErr w:type="spellStart"/>
      <w:r w:rsidR="007E2DCE" w:rsidRPr="00C21ED4">
        <w:rPr>
          <w:sz w:val="20"/>
          <w:lang w:val="es-MX" w:bidi="es-MX"/>
        </w:rPr>
        <w:t>Keys</w:t>
      </w:r>
      <w:proofErr w:type="spellEnd"/>
      <w:r w:rsidR="007E2DCE" w:rsidRPr="00C21ED4">
        <w:rPr>
          <w:sz w:val="20"/>
          <w:lang w:val="es-MX" w:bidi="es-MX"/>
        </w:rPr>
        <w:t xml:space="preserve"> </w:t>
      </w:r>
      <w:proofErr w:type="spellStart"/>
      <w:r w:rsidR="007E2DCE" w:rsidRPr="00C21ED4">
        <w:rPr>
          <w:sz w:val="20"/>
          <w:lang w:val="es-MX" w:bidi="es-MX"/>
        </w:rPr>
        <w:t>for</w:t>
      </w:r>
      <w:proofErr w:type="spellEnd"/>
      <w:r w:rsidR="007E2DCE" w:rsidRPr="00C21ED4">
        <w:rPr>
          <w:sz w:val="20"/>
          <w:lang w:val="es-MX" w:bidi="es-MX"/>
        </w:rPr>
        <w:t xml:space="preserve"> </w:t>
      </w:r>
      <w:proofErr w:type="spellStart"/>
      <w:r w:rsidR="007E2DCE" w:rsidRPr="00C21ED4">
        <w:rPr>
          <w:sz w:val="20"/>
          <w:lang w:val="es-MX" w:bidi="es-MX"/>
        </w:rPr>
        <w:t>Networking</w:t>
      </w:r>
      <w:proofErr w:type="spellEnd"/>
      <w:r w:rsidR="007E2DCE" w:rsidRPr="00C21ED4">
        <w:rPr>
          <w:sz w:val="20"/>
          <w:lang w:val="es-MX" w:bidi="es-MX"/>
        </w:rPr>
        <w:t xml:space="preserve"> al teléfono 785-233-8732.</w:t>
      </w:r>
    </w:p>
    <w:p w14:paraId="064C9CF7" w14:textId="77777777" w:rsidR="00FA0EDB" w:rsidRPr="00FA0EDB" w:rsidRDefault="00FA0EDB" w:rsidP="007E2DCE">
      <w:pPr>
        <w:rPr>
          <w:sz w:val="12"/>
          <w:szCs w:val="20"/>
        </w:rPr>
      </w:pPr>
    </w:p>
    <w:p w14:paraId="442E5F9C" w14:textId="77777777" w:rsidR="000E7C75" w:rsidRDefault="000E7C75" w:rsidP="000E7C75">
      <w:pPr>
        <w:pBdr>
          <w:top w:val="single" w:sz="4" w:space="1" w:color="auto"/>
          <w:left w:val="single" w:sz="4" w:space="4" w:color="auto"/>
          <w:bottom w:val="single" w:sz="4" w:space="1" w:color="auto"/>
          <w:right w:val="single" w:sz="4" w:space="4" w:color="auto"/>
        </w:pBdr>
        <w:ind w:left="540" w:right="540"/>
        <w:jc w:val="center"/>
        <w:rPr>
          <w:b/>
          <w:sz w:val="22"/>
          <w:szCs w:val="22"/>
        </w:rPr>
      </w:pPr>
      <w:bookmarkStart w:id="1" w:name="OLE_LINK2"/>
      <w:bookmarkStart w:id="2" w:name="OLE_LINK1"/>
      <w:r>
        <w:rPr>
          <w:b/>
          <w:sz w:val="22"/>
          <w:lang w:val="es-MX" w:bidi="es-MX"/>
        </w:rPr>
        <w:t>ENTREGA</w:t>
      </w:r>
    </w:p>
    <w:p w14:paraId="4216C022" w14:textId="77777777" w:rsidR="000E7C75" w:rsidRDefault="000E7C75" w:rsidP="000E7C75">
      <w:pPr>
        <w:pBdr>
          <w:top w:val="single" w:sz="4" w:space="1" w:color="auto"/>
          <w:left w:val="single" w:sz="4" w:space="4" w:color="auto"/>
          <w:bottom w:val="single" w:sz="4" w:space="1" w:color="auto"/>
          <w:right w:val="single" w:sz="4" w:space="4" w:color="auto"/>
        </w:pBdr>
        <w:ind w:left="540" w:right="540"/>
        <w:jc w:val="center"/>
        <w:rPr>
          <w:b/>
          <w:sz w:val="22"/>
          <w:szCs w:val="22"/>
        </w:rPr>
      </w:pPr>
    </w:p>
    <w:p w14:paraId="7DD5B7BB" w14:textId="77777777" w:rsidR="000E7C75" w:rsidRDefault="000E7C75" w:rsidP="000E7C75">
      <w:pPr>
        <w:pBdr>
          <w:top w:val="single" w:sz="4" w:space="1" w:color="auto"/>
          <w:left w:val="single" w:sz="4" w:space="4" w:color="auto"/>
          <w:bottom w:val="single" w:sz="4" w:space="1" w:color="auto"/>
          <w:right w:val="single" w:sz="4" w:space="4" w:color="auto"/>
        </w:pBdr>
        <w:tabs>
          <w:tab w:val="left" w:pos="5220"/>
        </w:tabs>
        <w:ind w:left="540" w:right="540"/>
        <w:rPr>
          <w:sz w:val="20"/>
          <w:szCs w:val="20"/>
        </w:rPr>
      </w:pPr>
      <w:r>
        <w:rPr>
          <w:lang w:val="es-MX" w:bidi="es-MX"/>
        </w:rPr>
        <w:t xml:space="preserve">Yo he, </w:t>
      </w:r>
      <w:r>
        <w:rPr>
          <w:u w:val="single"/>
          <w:lang w:val="es-MX" w:bidi="es-MX"/>
        </w:rPr>
        <w:tab/>
      </w:r>
      <w:r>
        <w:rPr>
          <w:lang w:val="es-MX" w:bidi="es-MX"/>
        </w:rPr>
        <w:t xml:space="preserve">,  </w:t>
      </w:r>
    </w:p>
    <w:p w14:paraId="0AF689E8" w14:textId="77777777" w:rsidR="000E7C75" w:rsidRDefault="000E7C75" w:rsidP="000E7C75">
      <w:pPr>
        <w:pBdr>
          <w:top w:val="single" w:sz="4" w:space="1" w:color="auto"/>
          <w:left w:val="single" w:sz="4" w:space="4" w:color="auto"/>
          <w:bottom w:val="single" w:sz="4" w:space="1" w:color="auto"/>
          <w:right w:val="single" w:sz="4" w:space="4" w:color="auto"/>
        </w:pBdr>
        <w:tabs>
          <w:tab w:val="left" w:pos="5220"/>
        </w:tabs>
        <w:ind w:left="540" w:right="540"/>
      </w:pPr>
    </w:p>
    <w:p w14:paraId="2F153E42" w14:textId="77777777" w:rsidR="000E7C75" w:rsidRDefault="00FA0EDB" w:rsidP="00FA0EDB">
      <w:pPr>
        <w:pBdr>
          <w:top w:val="single" w:sz="4" w:space="1" w:color="auto"/>
          <w:left w:val="single" w:sz="4" w:space="4" w:color="auto"/>
          <w:bottom w:val="single" w:sz="4" w:space="1" w:color="auto"/>
          <w:right w:val="single" w:sz="4" w:space="4" w:color="auto"/>
        </w:pBdr>
        <w:tabs>
          <w:tab w:val="left" w:pos="2610"/>
        </w:tabs>
        <w:ind w:left="540" w:right="540" w:firstLine="810"/>
      </w:pPr>
      <w:r w:rsidRPr="00A20B46">
        <w:rPr>
          <w:sz w:val="28"/>
          <w:lang w:val="es-MX" w:bidi="es-MX"/>
        </w:rPr>
        <w:t>□</w:t>
      </w:r>
      <w:r w:rsidR="000E7C75">
        <w:rPr>
          <w:lang w:val="es-MX" w:bidi="es-MX"/>
        </w:rPr>
        <w:t xml:space="preserve"> entregado en </w:t>
      </w:r>
      <w:proofErr w:type="gramStart"/>
      <w:r w:rsidR="000E7C75">
        <w:rPr>
          <w:lang w:val="es-MX" w:bidi="es-MX"/>
        </w:rPr>
        <w:t xml:space="preserve">mano, </w:t>
      </w:r>
      <w:r w:rsidRPr="00A20B46">
        <w:rPr>
          <w:sz w:val="28"/>
          <w:lang w:val="es-MX" w:bidi="es-MX"/>
        </w:rPr>
        <w:t xml:space="preserve"> □</w:t>
      </w:r>
      <w:proofErr w:type="gramEnd"/>
      <w:r w:rsidR="000E7C75">
        <w:rPr>
          <w:lang w:val="es-MX" w:bidi="es-MX"/>
        </w:rPr>
        <w:t xml:space="preserve"> enviado por correo, </w:t>
      </w:r>
      <w:r w:rsidRPr="00A20B46">
        <w:rPr>
          <w:sz w:val="28"/>
          <w:lang w:val="es-MX" w:bidi="es-MX"/>
        </w:rPr>
        <w:t>□</w:t>
      </w:r>
      <w:r w:rsidR="000E7C75">
        <w:rPr>
          <w:lang w:val="es-MX" w:bidi="es-MX"/>
        </w:rPr>
        <w:t xml:space="preserve"> otro ___________________</w:t>
      </w:r>
    </w:p>
    <w:p w14:paraId="5D022D8F" w14:textId="77777777" w:rsidR="000E7C75" w:rsidRDefault="000E7C75" w:rsidP="00FA0EDB">
      <w:pPr>
        <w:pBdr>
          <w:top w:val="single" w:sz="4" w:space="1" w:color="auto"/>
          <w:left w:val="single" w:sz="4" w:space="4" w:color="auto"/>
          <w:bottom w:val="single" w:sz="4" w:space="1" w:color="auto"/>
          <w:right w:val="single" w:sz="4" w:space="4" w:color="auto"/>
        </w:pBdr>
        <w:tabs>
          <w:tab w:val="left" w:pos="6210"/>
        </w:tabs>
        <w:ind w:left="540" w:right="540" w:firstLine="1350"/>
      </w:pPr>
      <w:r>
        <w:rPr>
          <w:lang w:val="es-MX" w:bidi="es-MX"/>
        </w:rPr>
        <w:tab/>
      </w:r>
      <w:r w:rsidR="00795CBB">
        <w:rPr>
          <w:lang w:val="es-MX" w:bidi="es-MX"/>
        </w:rPr>
        <w:t xml:space="preserve">           </w:t>
      </w:r>
      <w:r>
        <w:rPr>
          <w:sz w:val="16"/>
          <w:lang w:val="es-MX" w:bidi="es-MX"/>
        </w:rPr>
        <w:t>(especifique)</w:t>
      </w:r>
    </w:p>
    <w:p w14:paraId="379AC102" w14:textId="77777777" w:rsidR="000E7C75" w:rsidRDefault="00795CBB" w:rsidP="00FA0EDB">
      <w:pPr>
        <w:pBdr>
          <w:top w:val="single" w:sz="4" w:space="1" w:color="auto"/>
          <w:left w:val="single" w:sz="4" w:space="4" w:color="auto"/>
          <w:bottom w:val="single" w:sz="4" w:space="1" w:color="auto"/>
          <w:right w:val="single" w:sz="4" w:space="4" w:color="auto"/>
        </w:pBdr>
        <w:tabs>
          <w:tab w:val="left" w:pos="6210"/>
        </w:tabs>
        <w:ind w:left="540" w:right="540"/>
      </w:pPr>
      <w:r>
        <w:t xml:space="preserve"> </w:t>
      </w:r>
    </w:p>
    <w:p w14:paraId="46EB3F72" w14:textId="77777777" w:rsidR="000E7C75" w:rsidRDefault="000E7C75" w:rsidP="000E7C75">
      <w:pPr>
        <w:pBdr>
          <w:top w:val="single" w:sz="4" w:space="1" w:color="auto"/>
          <w:left w:val="single" w:sz="4" w:space="4" w:color="auto"/>
          <w:bottom w:val="single" w:sz="4" w:space="1" w:color="auto"/>
          <w:right w:val="single" w:sz="4" w:space="4" w:color="auto"/>
        </w:pBdr>
        <w:tabs>
          <w:tab w:val="left" w:pos="6030"/>
          <w:tab w:val="left" w:pos="8640"/>
        </w:tabs>
        <w:ind w:left="540" w:right="540"/>
      </w:pPr>
      <w:r>
        <w:rPr>
          <w:lang w:val="es-MX" w:bidi="es-MX"/>
        </w:rPr>
        <w:t xml:space="preserve">esta notificación a </w:t>
      </w:r>
      <w:r>
        <w:rPr>
          <w:u w:val="single"/>
          <w:lang w:val="es-MX" w:bidi="es-MX"/>
        </w:rPr>
        <w:tab/>
      </w:r>
      <w:r>
        <w:rPr>
          <w:lang w:val="es-MX" w:bidi="es-MX"/>
        </w:rPr>
        <w:t xml:space="preserve"> en </w:t>
      </w:r>
      <w:r>
        <w:rPr>
          <w:u w:val="single"/>
          <w:lang w:val="es-MX" w:bidi="es-MX"/>
        </w:rPr>
        <w:tab/>
      </w:r>
      <w:r>
        <w:rPr>
          <w:lang w:val="es-MX" w:bidi="es-MX"/>
        </w:rPr>
        <w:t xml:space="preserve">. </w:t>
      </w:r>
    </w:p>
    <w:p w14:paraId="49EDCA76" w14:textId="77777777" w:rsidR="000E7C75" w:rsidRDefault="000E7C75" w:rsidP="00FA0EDB">
      <w:pPr>
        <w:pBdr>
          <w:top w:val="single" w:sz="4" w:space="1" w:color="auto"/>
          <w:left w:val="single" w:sz="4" w:space="4" w:color="auto"/>
          <w:bottom w:val="single" w:sz="4" w:space="1" w:color="auto"/>
          <w:right w:val="single" w:sz="4" w:space="4" w:color="auto"/>
        </w:pBdr>
        <w:tabs>
          <w:tab w:val="left" w:pos="7020"/>
          <w:tab w:val="left" w:pos="8025"/>
        </w:tabs>
        <w:ind w:left="540" w:right="540" w:firstLine="2520"/>
        <w:rPr>
          <w:sz w:val="16"/>
          <w:lang w:val="es-MX" w:bidi="es-MX"/>
        </w:rPr>
      </w:pPr>
      <w:r w:rsidRPr="00FA0EDB">
        <w:rPr>
          <w:sz w:val="16"/>
          <w:lang w:val="es-MX" w:bidi="es-MX"/>
        </w:rPr>
        <w:t>(Nombre)</w:t>
      </w:r>
      <w:r w:rsidRPr="00FA0EDB">
        <w:rPr>
          <w:sz w:val="16"/>
          <w:lang w:val="es-MX" w:bidi="es-MX"/>
        </w:rPr>
        <w:tab/>
        <w:t>(Fecha)</w:t>
      </w:r>
      <w:r w:rsidRPr="00FA0EDB">
        <w:rPr>
          <w:sz w:val="16"/>
          <w:lang w:val="es-MX" w:bidi="es-MX"/>
        </w:rPr>
        <w:tab/>
      </w:r>
    </w:p>
    <w:p w14:paraId="427CE6BC" w14:textId="77777777" w:rsidR="00795CBB" w:rsidRPr="00FA0EDB" w:rsidRDefault="00795CBB" w:rsidP="00FA0EDB">
      <w:pPr>
        <w:pBdr>
          <w:top w:val="single" w:sz="4" w:space="1" w:color="auto"/>
          <w:left w:val="single" w:sz="4" w:space="4" w:color="auto"/>
          <w:bottom w:val="single" w:sz="4" w:space="1" w:color="auto"/>
          <w:right w:val="single" w:sz="4" w:space="4" w:color="auto"/>
        </w:pBdr>
        <w:tabs>
          <w:tab w:val="left" w:pos="7020"/>
          <w:tab w:val="left" w:pos="8025"/>
        </w:tabs>
        <w:ind w:left="540" w:right="540" w:firstLine="2520"/>
        <w:rPr>
          <w:sz w:val="16"/>
        </w:rPr>
      </w:pPr>
    </w:p>
    <w:p w14:paraId="4CAC9A48" w14:textId="77777777" w:rsidR="00A30396" w:rsidRPr="000E7C75" w:rsidRDefault="00A30396">
      <w:pPr>
        <w:rPr>
          <w:sz w:val="10"/>
        </w:rPr>
      </w:pPr>
    </w:p>
    <w:bookmarkEnd w:id="1"/>
    <w:bookmarkEnd w:id="2"/>
    <w:p w14:paraId="14A789C9" w14:textId="77777777" w:rsidR="000E7C75" w:rsidRPr="007D2613" w:rsidRDefault="000E7C75" w:rsidP="007E2DCE">
      <w:pPr>
        <w:pBdr>
          <w:top w:val="single" w:sz="4" w:space="1" w:color="auto"/>
          <w:left w:val="single" w:sz="4" w:space="4" w:color="auto"/>
          <w:bottom w:val="single" w:sz="4" w:space="1" w:color="auto"/>
          <w:right w:val="single" w:sz="4" w:space="4" w:color="auto"/>
        </w:pBdr>
        <w:jc w:val="center"/>
        <w:rPr>
          <w:b/>
          <w:bCs/>
          <w:sz w:val="8"/>
          <w:szCs w:val="14"/>
        </w:rPr>
      </w:pPr>
    </w:p>
    <w:p w14:paraId="7A5D9E63" w14:textId="77777777" w:rsidR="007E2DCE" w:rsidRPr="00DC3527" w:rsidRDefault="007E2DCE" w:rsidP="007E2DCE">
      <w:pPr>
        <w:pBdr>
          <w:top w:val="single" w:sz="4" w:space="1" w:color="auto"/>
          <w:left w:val="single" w:sz="4" w:space="4" w:color="auto"/>
          <w:bottom w:val="single" w:sz="4" w:space="1" w:color="auto"/>
          <w:right w:val="single" w:sz="4" w:space="4" w:color="auto"/>
        </w:pBdr>
        <w:jc w:val="center"/>
        <w:rPr>
          <w:sz w:val="22"/>
          <w:szCs w:val="22"/>
        </w:rPr>
      </w:pPr>
      <w:r w:rsidRPr="00DC3527">
        <w:rPr>
          <w:b/>
          <w:sz w:val="22"/>
          <w:lang w:val="es-MX" w:bidi="es-MX"/>
        </w:rPr>
        <w:t>ACUSE DE RECIBIDO</w:t>
      </w:r>
    </w:p>
    <w:p w14:paraId="749228E8" w14:textId="77777777" w:rsidR="007E2DCE" w:rsidRDefault="007E2DCE" w:rsidP="007E2DCE">
      <w:pPr>
        <w:pBdr>
          <w:top w:val="single" w:sz="4" w:space="1" w:color="auto"/>
          <w:left w:val="single" w:sz="4" w:space="4" w:color="auto"/>
          <w:bottom w:val="single" w:sz="4" w:space="1" w:color="auto"/>
          <w:right w:val="single" w:sz="4" w:space="4" w:color="auto"/>
        </w:pBdr>
      </w:pPr>
      <w:bookmarkStart w:id="3" w:name="Check7"/>
      <w:bookmarkEnd w:id="3"/>
      <w:r w:rsidRPr="00A20B46">
        <w:rPr>
          <w:sz w:val="28"/>
          <w:lang w:val="es-MX" w:bidi="es-MX"/>
        </w:rPr>
        <w:t>□</w:t>
      </w:r>
      <w:r>
        <w:rPr>
          <w:sz w:val="20"/>
          <w:lang w:val="es-MX" w:bidi="es-MX"/>
        </w:rPr>
        <w:t xml:space="preserve"> Tengo previsto asistir a la reunión según lo previsto</w:t>
      </w:r>
    </w:p>
    <w:p w14:paraId="263850AE" w14:textId="77777777" w:rsidR="007E2DCE" w:rsidRPr="006A2840" w:rsidRDefault="00795CBB" w:rsidP="006A2840">
      <w:pPr>
        <w:pBdr>
          <w:top w:val="single" w:sz="4" w:space="1" w:color="auto"/>
          <w:left w:val="single" w:sz="4" w:space="4" w:color="auto"/>
          <w:bottom w:val="single" w:sz="4" w:space="1" w:color="auto"/>
          <w:right w:val="single" w:sz="4" w:space="4" w:color="auto"/>
        </w:pBdr>
        <w:ind w:left="540" w:hanging="540"/>
      </w:pPr>
      <w:bookmarkStart w:id="4" w:name="Check8"/>
      <w:bookmarkEnd w:id="4"/>
      <w:r w:rsidRPr="00A20B46">
        <w:rPr>
          <w:sz w:val="28"/>
          <w:lang w:val="es-MX" w:bidi="es-MX"/>
        </w:rPr>
        <w:t>□</w:t>
      </w:r>
      <w:r w:rsidR="007E2DCE">
        <w:rPr>
          <w:sz w:val="20"/>
          <w:lang w:val="es-MX" w:bidi="es-MX"/>
        </w:rPr>
        <w:t xml:space="preserve"> No puedo asistir a la reunión según lo previsto y me gustaría programar la reunión en otra fecha, hora o lugar.  Estoy disponible para asistir a una reunión en las siguientes fechas y horas:</w:t>
      </w:r>
    </w:p>
    <w:p w14:paraId="597BFB8D" w14:textId="77777777" w:rsidR="007E2DCE" w:rsidRDefault="007E2DCE" w:rsidP="007E2DCE">
      <w:pPr>
        <w:pBdr>
          <w:top w:val="single" w:sz="4" w:space="1" w:color="auto"/>
          <w:left w:val="single" w:sz="4" w:space="4" w:color="auto"/>
          <w:bottom w:val="single" w:sz="4" w:space="1" w:color="auto"/>
          <w:right w:val="single" w:sz="4" w:space="4" w:color="auto"/>
        </w:pBdr>
      </w:pPr>
      <w:r>
        <w:rPr>
          <w:lang w:val="es-MX" w:bidi="es-MX"/>
        </w:rPr>
        <w:t>_______________________________________________________________________________</w:t>
      </w:r>
    </w:p>
    <w:p w14:paraId="046E2FFC" w14:textId="77777777" w:rsidR="007E2DCE" w:rsidRPr="006A2840" w:rsidRDefault="007E2DCE" w:rsidP="007E2DCE">
      <w:pPr>
        <w:pBdr>
          <w:top w:val="single" w:sz="4" w:space="1" w:color="auto"/>
          <w:left w:val="single" w:sz="4" w:space="4" w:color="auto"/>
          <w:bottom w:val="single" w:sz="4" w:space="1" w:color="auto"/>
          <w:right w:val="single" w:sz="4" w:space="4" w:color="auto"/>
        </w:pBdr>
        <w:ind w:left="360" w:hanging="360"/>
        <w:rPr>
          <w:sz w:val="20"/>
          <w:szCs w:val="12"/>
        </w:rPr>
      </w:pPr>
      <w:r w:rsidRPr="00A20B46">
        <w:rPr>
          <w:sz w:val="28"/>
          <w:lang w:val="es-MX" w:bidi="es-MX"/>
        </w:rPr>
        <w:t>□</w:t>
      </w:r>
      <w:r>
        <w:rPr>
          <w:sz w:val="20"/>
          <w:lang w:val="es-MX" w:bidi="es-MX"/>
        </w:rPr>
        <w:t xml:space="preserve"> Consiento a renunciar a mi derecho de recibir una notificación por escrito 10 días antes de la reunión para desarrollar, revisar o analizar el PEI para mi hijo.</w:t>
      </w:r>
    </w:p>
    <w:p w14:paraId="12338F45" w14:textId="77777777" w:rsidR="007E2DCE" w:rsidRDefault="007E2DCE" w:rsidP="007E2DCE">
      <w:pPr>
        <w:pBdr>
          <w:top w:val="single" w:sz="4" w:space="1" w:color="auto"/>
          <w:left w:val="single" w:sz="4" w:space="4" w:color="auto"/>
          <w:bottom w:val="single" w:sz="4" w:space="1" w:color="auto"/>
          <w:right w:val="single" w:sz="4" w:space="4" w:color="auto"/>
        </w:pBdr>
      </w:pPr>
      <w:r>
        <w:rPr>
          <w:sz w:val="20"/>
          <w:lang w:val="es-MX" w:bidi="es-MX"/>
        </w:rPr>
        <w:tab/>
        <w:t>_____________________________________________________Fecha____________________________</w:t>
      </w:r>
    </w:p>
    <w:p w14:paraId="5F0C10CC" w14:textId="77777777" w:rsidR="007E2DCE" w:rsidRDefault="00795CBB" w:rsidP="00FA0EDB">
      <w:pPr>
        <w:pBdr>
          <w:top w:val="single" w:sz="4" w:space="1" w:color="auto"/>
          <w:left w:val="single" w:sz="4" w:space="4" w:color="auto"/>
          <w:bottom w:val="single" w:sz="4" w:space="1" w:color="auto"/>
          <w:right w:val="single" w:sz="4" w:space="4" w:color="auto"/>
        </w:pBdr>
        <w:tabs>
          <w:tab w:val="left" w:pos="1800"/>
        </w:tabs>
        <w:rPr>
          <w:sz w:val="16"/>
        </w:rPr>
      </w:pPr>
      <w:r>
        <w:rPr>
          <w:sz w:val="16"/>
          <w:lang w:val="es-MX" w:bidi="es-MX"/>
        </w:rPr>
        <w:t xml:space="preserve">                         </w:t>
      </w:r>
      <w:r w:rsidR="007E2DCE" w:rsidRPr="00FA0EDB">
        <w:rPr>
          <w:sz w:val="16"/>
          <w:lang w:val="es-MX" w:bidi="es-MX"/>
        </w:rPr>
        <w:t>(Padre/</w:t>
      </w:r>
      <w:r w:rsidR="00A30396">
        <w:rPr>
          <w:sz w:val="16"/>
          <w:lang w:val="es-MX" w:bidi="es-MX"/>
        </w:rPr>
        <w:t>M</w:t>
      </w:r>
      <w:r w:rsidR="007E2DCE" w:rsidRPr="00FA0EDB">
        <w:rPr>
          <w:sz w:val="16"/>
          <w:lang w:val="es-MX" w:bidi="es-MX"/>
        </w:rPr>
        <w:t>adre/</w:t>
      </w:r>
      <w:r w:rsidR="00A30396">
        <w:rPr>
          <w:sz w:val="16"/>
          <w:lang w:val="es-MX" w:bidi="es-MX"/>
        </w:rPr>
        <w:t>R</w:t>
      </w:r>
      <w:r w:rsidR="007E2DCE" w:rsidRPr="00FA0EDB">
        <w:rPr>
          <w:sz w:val="16"/>
          <w:lang w:val="es-MX" w:bidi="es-MX"/>
        </w:rPr>
        <w:t xml:space="preserve">esponsable </w:t>
      </w:r>
      <w:r w:rsidR="00A30396">
        <w:rPr>
          <w:sz w:val="16"/>
          <w:lang w:val="es-MX" w:bidi="es-MX"/>
        </w:rPr>
        <w:t>L</w:t>
      </w:r>
      <w:r w:rsidR="007E2DCE" w:rsidRPr="00FA0EDB">
        <w:rPr>
          <w:sz w:val="16"/>
          <w:lang w:val="es-MX" w:bidi="es-MX"/>
        </w:rPr>
        <w:t xml:space="preserve">egal </w:t>
      </w:r>
      <w:r w:rsidR="00A30396">
        <w:rPr>
          <w:sz w:val="16"/>
          <w:lang w:val="es-MX" w:bidi="es-MX"/>
        </w:rPr>
        <w:t>T</w:t>
      </w:r>
      <w:r w:rsidR="007E2DCE" w:rsidRPr="00FA0EDB">
        <w:rPr>
          <w:sz w:val="16"/>
          <w:lang w:val="es-MX" w:bidi="es-MX"/>
        </w:rPr>
        <w:t xml:space="preserve">oma de </w:t>
      </w:r>
      <w:r w:rsidR="00A30396">
        <w:rPr>
          <w:sz w:val="16"/>
          <w:lang w:val="es-MX" w:bidi="es-MX"/>
        </w:rPr>
        <w:t>D</w:t>
      </w:r>
      <w:r w:rsidR="007E2DCE" w:rsidRPr="00FA0EDB">
        <w:rPr>
          <w:sz w:val="16"/>
          <w:lang w:val="es-MX" w:bidi="es-MX"/>
        </w:rPr>
        <w:t xml:space="preserve">ecisiones </w:t>
      </w:r>
      <w:r w:rsidR="00A30396">
        <w:rPr>
          <w:sz w:val="16"/>
          <w:lang w:val="es-MX" w:bidi="es-MX"/>
        </w:rPr>
        <w:t>E</w:t>
      </w:r>
      <w:r w:rsidR="007E2DCE" w:rsidRPr="00FA0EDB">
        <w:rPr>
          <w:sz w:val="16"/>
          <w:lang w:val="es-MX" w:bidi="es-MX"/>
        </w:rPr>
        <w:t xml:space="preserve">ducativas) </w:t>
      </w:r>
    </w:p>
    <w:p w14:paraId="6CED4DEE" w14:textId="77777777" w:rsidR="00FA0EDB" w:rsidRPr="00C17A6A" w:rsidRDefault="00FA0EDB" w:rsidP="00FA0EDB">
      <w:pPr>
        <w:pBdr>
          <w:top w:val="single" w:sz="4" w:space="1" w:color="auto"/>
          <w:left w:val="single" w:sz="4" w:space="4" w:color="auto"/>
          <w:bottom w:val="single" w:sz="4" w:space="1" w:color="auto"/>
          <w:right w:val="single" w:sz="4" w:space="4" w:color="auto"/>
        </w:pBdr>
        <w:tabs>
          <w:tab w:val="left" w:pos="1800"/>
        </w:tabs>
        <w:rPr>
          <w:sz w:val="10"/>
          <w:u w:val="single"/>
        </w:rPr>
      </w:pPr>
    </w:p>
    <w:p w14:paraId="66D38BE9" w14:textId="4336C0AA" w:rsidR="007E2DCE" w:rsidRDefault="007E2DCE" w:rsidP="007E2DCE">
      <w:pPr>
        <w:pBdr>
          <w:top w:val="single" w:sz="4" w:space="1" w:color="auto"/>
          <w:left w:val="single" w:sz="4" w:space="4" w:color="auto"/>
          <w:bottom w:val="single" w:sz="4" w:space="1" w:color="auto"/>
          <w:right w:val="single" w:sz="4" w:space="4" w:color="auto"/>
        </w:pBdr>
        <w:rPr>
          <w:sz w:val="20"/>
        </w:rPr>
      </w:pPr>
      <w:r w:rsidRPr="00C17A6A">
        <w:rPr>
          <w:sz w:val="20"/>
          <w:u w:val="single"/>
          <w:lang w:val="es-MX" w:bidi="es-MX"/>
        </w:rPr>
        <w:tab/>
        <w:t>_____________________________________________________</w:t>
      </w:r>
      <w:r>
        <w:rPr>
          <w:sz w:val="20"/>
          <w:lang w:val="es-MX" w:bidi="es-MX"/>
        </w:rPr>
        <w:t xml:space="preserve"> Fecha </w:t>
      </w:r>
      <w:r w:rsidRPr="00C17A6A">
        <w:rPr>
          <w:sz w:val="20"/>
          <w:u w:val="single"/>
          <w:lang w:val="es-MX" w:bidi="es-MX"/>
        </w:rPr>
        <w:t>____________________________</w:t>
      </w:r>
    </w:p>
    <w:p w14:paraId="5CAB4B93" w14:textId="77777777" w:rsidR="00EB4274" w:rsidRPr="000E7C75" w:rsidRDefault="00795CBB" w:rsidP="00FA0EDB">
      <w:pPr>
        <w:pBdr>
          <w:top w:val="single" w:sz="4" w:space="1" w:color="auto"/>
          <w:left w:val="single" w:sz="4" w:space="4" w:color="auto"/>
          <w:bottom w:val="single" w:sz="4" w:space="1" w:color="auto"/>
          <w:right w:val="single" w:sz="4" w:space="4" w:color="auto"/>
        </w:pBdr>
        <w:tabs>
          <w:tab w:val="left" w:pos="1800"/>
        </w:tabs>
        <w:rPr>
          <w:sz w:val="14"/>
        </w:rPr>
      </w:pPr>
      <w:r>
        <w:rPr>
          <w:sz w:val="16"/>
          <w:lang w:val="es-MX" w:bidi="es-MX"/>
        </w:rPr>
        <w:t xml:space="preserve">                         </w:t>
      </w:r>
      <w:r w:rsidR="00FA0EDB" w:rsidRPr="00FA0EDB">
        <w:rPr>
          <w:sz w:val="16"/>
          <w:lang w:val="es-MX" w:bidi="es-MX"/>
        </w:rPr>
        <w:t>(Padre/</w:t>
      </w:r>
      <w:r w:rsidR="00A30396">
        <w:rPr>
          <w:sz w:val="16"/>
          <w:lang w:val="es-MX" w:bidi="es-MX"/>
        </w:rPr>
        <w:t>M</w:t>
      </w:r>
      <w:r w:rsidR="00FA0EDB" w:rsidRPr="00FA0EDB">
        <w:rPr>
          <w:sz w:val="16"/>
          <w:lang w:val="es-MX" w:bidi="es-MX"/>
        </w:rPr>
        <w:t>adre/</w:t>
      </w:r>
      <w:r w:rsidR="00A30396">
        <w:rPr>
          <w:sz w:val="16"/>
          <w:lang w:val="es-MX" w:bidi="es-MX"/>
        </w:rPr>
        <w:t>R</w:t>
      </w:r>
      <w:r w:rsidR="00FA0EDB" w:rsidRPr="00FA0EDB">
        <w:rPr>
          <w:sz w:val="16"/>
          <w:lang w:val="es-MX" w:bidi="es-MX"/>
        </w:rPr>
        <w:t xml:space="preserve">esponsable </w:t>
      </w:r>
      <w:r w:rsidR="00A30396">
        <w:rPr>
          <w:sz w:val="16"/>
          <w:lang w:val="es-MX" w:bidi="es-MX"/>
        </w:rPr>
        <w:t>L</w:t>
      </w:r>
      <w:r w:rsidR="00FA0EDB" w:rsidRPr="00FA0EDB">
        <w:rPr>
          <w:sz w:val="16"/>
          <w:lang w:val="es-MX" w:bidi="es-MX"/>
        </w:rPr>
        <w:t xml:space="preserve">egal </w:t>
      </w:r>
      <w:r w:rsidR="00A30396">
        <w:rPr>
          <w:sz w:val="16"/>
          <w:lang w:val="es-MX" w:bidi="es-MX"/>
        </w:rPr>
        <w:t>T</w:t>
      </w:r>
      <w:r w:rsidR="00FA0EDB" w:rsidRPr="00FA0EDB">
        <w:rPr>
          <w:sz w:val="16"/>
          <w:lang w:val="es-MX" w:bidi="es-MX"/>
        </w:rPr>
        <w:t xml:space="preserve">oma de </w:t>
      </w:r>
      <w:r w:rsidR="00A30396">
        <w:rPr>
          <w:sz w:val="16"/>
          <w:lang w:val="es-MX" w:bidi="es-MX"/>
        </w:rPr>
        <w:t>D</w:t>
      </w:r>
      <w:r w:rsidR="00FA0EDB" w:rsidRPr="00FA0EDB">
        <w:rPr>
          <w:sz w:val="16"/>
          <w:lang w:val="es-MX" w:bidi="es-MX"/>
        </w:rPr>
        <w:t xml:space="preserve">ecisiones </w:t>
      </w:r>
      <w:r w:rsidR="00A30396">
        <w:rPr>
          <w:sz w:val="16"/>
          <w:lang w:val="es-MX" w:bidi="es-MX"/>
        </w:rPr>
        <w:t>E</w:t>
      </w:r>
      <w:r w:rsidR="00FA0EDB" w:rsidRPr="00FA0EDB">
        <w:rPr>
          <w:sz w:val="16"/>
          <w:lang w:val="es-MX" w:bidi="es-MX"/>
        </w:rPr>
        <w:t xml:space="preserve">ducativas) </w:t>
      </w:r>
    </w:p>
    <w:sectPr w:rsidR="00EB4274" w:rsidRPr="000E7C75" w:rsidSect="00312878">
      <w:footerReference w:type="even" r:id="rId7"/>
      <w:footerReference w:type="default" r:id="rId8"/>
      <w:pgSz w:w="12240" w:h="15840"/>
      <w:pgMar w:top="720" w:right="1267" w:bottom="432" w:left="1080" w:header="720" w:footer="5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29604" w14:textId="77777777" w:rsidR="0004303D" w:rsidRDefault="0004303D">
      <w:r>
        <w:separator/>
      </w:r>
    </w:p>
  </w:endnote>
  <w:endnote w:type="continuationSeparator" w:id="0">
    <w:p w14:paraId="5BDB3120" w14:textId="77777777" w:rsidR="0004303D" w:rsidRDefault="0004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6D66" w14:textId="77777777" w:rsidR="00AA59E8" w:rsidRDefault="00645E0F" w:rsidP="007E2DCE">
    <w:pPr>
      <w:pStyle w:val="Footer"/>
      <w:framePr w:wrap="around" w:vAnchor="text" w:hAnchor="margin" w:xAlign="right" w:y="1"/>
      <w:rPr>
        <w:rStyle w:val="PageNumber"/>
      </w:rPr>
    </w:pPr>
    <w:r>
      <w:rPr>
        <w:rStyle w:val="PageNumber"/>
        <w:lang w:val="es-MX" w:bidi="es-MX"/>
      </w:rPr>
      <w:fldChar w:fldCharType="begin"/>
    </w:r>
    <w:r w:rsidR="00AA59E8">
      <w:rPr>
        <w:rStyle w:val="PageNumber"/>
        <w:lang w:val="es-MX" w:bidi="es-MX"/>
      </w:rPr>
      <w:instrText xml:space="preserve">PAGE  </w:instrText>
    </w:r>
    <w:r>
      <w:rPr>
        <w:rStyle w:val="PageNumber"/>
        <w:lang w:val="es-MX" w:bidi="es-MX"/>
      </w:rPr>
      <w:fldChar w:fldCharType="end"/>
    </w:r>
  </w:p>
  <w:p w14:paraId="3E55C6FC" w14:textId="77777777" w:rsidR="00AA59E8" w:rsidRDefault="00AA59E8" w:rsidP="007E2D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5C7D" w14:textId="77777777" w:rsidR="00312878" w:rsidRDefault="00AA59E8" w:rsidP="007D2613">
    <w:pPr>
      <w:pStyle w:val="Footer"/>
      <w:tabs>
        <w:tab w:val="clear" w:pos="4320"/>
        <w:tab w:val="clear" w:pos="8640"/>
        <w:tab w:val="left" w:pos="1260"/>
        <w:tab w:val="left" w:pos="4770"/>
        <w:tab w:val="right" w:pos="9900"/>
      </w:tabs>
      <w:rPr>
        <w:sz w:val="20"/>
        <w:lang w:val="es-MX" w:bidi="es-MX"/>
      </w:rPr>
    </w:pPr>
    <w:r w:rsidRPr="002975D4">
      <w:rPr>
        <w:sz w:val="20"/>
        <w:lang w:val="es-MX" w:bidi="es-MX"/>
      </w:rPr>
      <w:t xml:space="preserve">Formulario de </w:t>
    </w:r>
    <w:r w:rsidR="00312878">
      <w:rPr>
        <w:sz w:val="20"/>
        <w:lang w:val="es-MX" w:bidi="es-MX"/>
      </w:rPr>
      <w:t>M</w:t>
    </w:r>
    <w:r w:rsidRPr="002975D4">
      <w:rPr>
        <w:sz w:val="20"/>
        <w:lang w:val="es-MX" w:bidi="es-MX"/>
      </w:rPr>
      <w:t>uestra del KSDE,</w:t>
    </w:r>
    <w:r w:rsidRPr="002975D4">
      <w:rPr>
        <w:sz w:val="20"/>
        <w:lang w:val="es-MX" w:bidi="es-MX"/>
      </w:rPr>
      <w:tab/>
      <w:t xml:space="preserve"> Página </w:t>
    </w:r>
    <w:r w:rsidR="00645E0F" w:rsidRPr="002975D4">
      <w:rPr>
        <w:sz w:val="20"/>
        <w:lang w:val="es-MX" w:bidi="es-MX"/>
      </w:rPr>
      <w:fldChar w:fldCharType="begin"/>
    </w:r>
    <w:r w:rsidR="00F66E4C" w:rsidRPr="002975D4">
      <w:rPr>
        <w:sz w:val="20"/>
        <w:lang w:val="es-MX" w:bidi="es-MX"/>
      </w:rPr>
      <w:instrText xml:space="preserve"> PAGE </w:instrText>
    </w:r>
    <w:r w:rsidR="00645E0F" w:rsidRPr="002975D4">
      <w:rPr>
        <w:sz w:val="20"/>
        <w:lang w:val="es-MX" w:bidi="es-MX"/>
      </w:rPr>
      <w:fldChar w:fldCharType="separate"/>
    </w:r>
    <w:r w:rsidR="00237DC0">
      <w:rPr>
        <w:noProof/>
        <w:sz w:val="20"/>
        <w:lang w:val="es-MX" w:bidi="es-MX"/>
      </w:rPr>
      <w:t>1</w:t>
    </w:r>
    <w:r w:rsidR="00645E0F" w:rsidRPr="002975D4">
      <w:rPr>
        <w:sz w:val="20"/>
        <w:lang w:val="es-MX" w:bidi="es-MX"/>
      </w:rPr>
      <w:fldChar w:fldCharType="end"/>
    </w:r>
    <w:r w:rsidR="00312878">
      <w:rPr>
        <w:sz w:val="20"/>
        <w:lang w:val="es-MX" w:bidi="es-MX"/>
      </w:rPr>
      <w:tab/>
      <w:t>20 de octubre de 2020</w:t>
    </w:r>
  </w:p>
  <w:p w14:paraId="0A822D29" w14:textId="77777777" w:rsidR="002975D4" w:rsidRPr="002975D4" w:rsidRDefault="002975D4" w:rsidP="007D2613">
    <w:pPr>
      <w:pStyle w:val="Footer"/>
      <w:tabs>
        <w:tab w:val="clear" w:pos="4320"/>
        <w:tab w:val="clear" w:pos="8640"/>
        <w:tab w:val="left" w:pos="1260"/>
        <w:tab w:val="center" w:pos="5040"/>
        <w:tab w:val="right" w:pos="9900"/>
      </w:tabs>
      <w:rPr>
        <w:sz w:val="20"/>
        <w:szCs w:val="20"/>
      </w:rPr>
    </w:pPr>
    <w:r w:rsidRPr="002975D4">
      <w:rPr>
        <w:sz w:val="20"/>
        <w:lang w:val="es-MX" w:bidi="es-MX"/>
      </w:rPr>
      <w:t xml:space="preserve">Notificación de </w:t>
    </w:r>
    <w:r w:rsidR="00312878">
      <w:rPr>
        <w:sz w:val="20"/>
        <w:lang w:val="es-MX" w:bidi="es-MX"/>
      </w:rPr>
      <w:t>Re</w:t>
    </w:r>
    <w:r w:rsidRPr="002975D4">
      <w:rPr>
        <w:sz w:val="20"/>
        <w:lang w:val="es-MX" w:bidi="es-MX"/>
      </w:rPr>
      <w:t>unión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CC18" w14:textId="77777777" w:rsidR="0004303D" w:rsidRDefault="0004303D">
      <w:r>
        <w:separator/>
      </w:r>
    </w:p>
  </w:footnote>
  <w:footnote w:type="continuationSeparator" w:id="0">
    <w:p w14:paraId="42706DEF" w14:textId="77777777" w:rsidR="0004303D" w:rsidRDefault="00043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0742A"/>
    <w:multiLevelType w:val="hybridMultilevel"/>
    <w:tmpl w:val="8F72979E"/>
    <w:lvl w:ilvl="0" w:tplc="153E4C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18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CE"/>
    <w:rsid w:val="0004303D"/>
    <w:rsid w:val="0007240E"/>
    <w:rsid w:val="000E1D34"/>
    <w:rsid w:val="000E7C75"/>
    <w:rsid w:val="00130E93"/>
    <w:rsid w:val="001337BA"/>
    <w:rsid w:val="00170840"/>
    <w:rsid w:val="00182CF5"/>
    <w:rsid w:val="00194259"/>
    <w:rsid w:val="001B2A96"/>
    <w:rsid w:val="001C145E"/>
    <w:rsid w:val="001E6CB4"/>
    <w:rsid w:val="001F0ECC"/>
    <w:rsid w:val="001F1ABD"/>
    <w:rsid w:val="0021461B"/>
    <w:rsid w:val="00216C11"/>
    <w:rsid w:val="0022727A"/>
    <w:rsid w:val="00237DC0"/>
    <w:rsid w:val="00277B1D"/>
    <w:rsid w:val="002975D4"/>
    <w:rsid w:val="002B376C"/>
    <w:rsid w:val="00311C23"/>
    <w:rsid w:val="00312878"/>
    <w:rsid w:val="00331DBB"/>
    <w:rsid w:val="00335C58"/>
    <w:rsid w:val="003427EC"/>
    <w:rsid w:val="003C10F2"/>
    <w:rsid w:val="004371CB"/>
    <w:rsid w:val="00460C7C"/>
    <w:rsid w:val="004656CE"/>
    <w:rsid w:val="004E1535"/>
    <w:rsid w:val="00587ABD"/>
    <w:rsid w:val="005C3118"/>
    <w:rsid w:val="005F13DB"/>
    <w:rsid w:val="005F251A"/>
    <w:rsid w:val="005F389D"/>
    <w:rsid w:val="00645E0F"/>
    <w:rsid w:val="00682E99"/>
    <w:rsid w:val="006A2840"/>
    <w:rsid w:val="006C5649"/>
    <w:rsid w:val="007072EB"/>
    <w:rsid w:val="00754538"/>
    <w:rsid w:val="007774EA"/>
    <w:rsid w:val="00785ED6"/>
    <w:rsid w:val="00795CBB"/>
    <w:rsid w:val="007B2932"/>
    <w:rsid w:val="007B3F3A"/>
    <w:rsid w:val="007C46F3"/>
    <w:rsid w:val="007D2613"/>
    <w:rsid w:val="007D48D7"/>
    <w:rsid w:val="007E2DCE"/>
    <w:rsid w:val="00913FC5"/>
    <w:rsid w:val="009303AE"/>
    <w:rsid w:val="0093103A"/>
    <w:rsid w:val="0097472F"/>
    <w:rsid w:val="009A481A"/>
    <w:rsid w:val="00A30396"/>
    <w:rsid w:val="00A3198E"/>
    <w:rsid w:val="00A603A9"/>
    <w:rsid w:val="00A93398"/>
    <w:rsid w:val="00A96540"/>
    <w:rsid w:val="00AA59E8"/>
    <w:rsid w:val="00AD1859"/>
    <w:rsid w:val="00AE2FE7"/>
    <w:rsid w:val="00B34835"/>
    <w:rsid w:val="00B37EDA"/>
    <w:rsid w:val="00BD7B7A"/>
    <w:rsid w:val="00BE7681"/>
    <w:rsid w:val="00C17A6A"/>
    <w:rsid w:val="00C20B78"/>
    <w:rsid w:val="00C3450A"/>
    <w:rsid w:val="00C5173E"/>
    <w:rsid w:val="00CB33CF"/>
    <w:rsid w:val="00CD6355"/>
    <w:rsid w:val="00CD65CA"/>
    <w:rsid w:val="00D0756D"/>
    <w:rsid w:val="00D17CF2"/>
    <w:rsid w:val="00DB4B51"/>
    <w:rsid w:val="00EB4274"/>
    <w:rsid w:val="00EF7F5E"/>
    <w:rsid w:val="00F23ECB"/>
    <w:rsid w:val="00F66E4C"/>
    <w:rsid w:val="00F965CD"/>
    <w:rsid w:val="00FA0EDB"/>
    <w:rsid w:val="00FE4E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162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CE"/>
    <w:rPr>
      <w:sz w:val="24"/>
      <w:szCs w:val="24"/>
      <w:lang w:val="es-ES" w:eastAsia="en-US"/>
    </w:rPr>
  </w:style>
  <w:style w:type="paragraph" w:styleId="Heading1">
    <w:name w:val="heading 1"/>
    <w:basedOn w:val="Normal"/>
    <w:next w:val="Normal"/>
    <w:qFormat/>
    <w:rsid w:val="007E2DCE"/>
    <w:pPr>
      <w:keepNext/>
      <w:jc w:val="center"/>
      <w:outlineLvl w:val="0"/>
    </w:pPr>
    <w:rPr>
      <w:rFonts w:ascii="Helvetica" w:hAnsi="Helvetica" w:cs="Helvetica"/>
      <w:b/>
      <w:bCs/>
      <w:sz w:val="22"/>
      <w:szCs w:val="22"/>
    </w:rPr>
  </w:style>
  <w:style w:type="paragraph" w:styleId="Heading2">
    <w:name w:val="heading 2"/>
    <w:basedOn w:val="Normal"/>
    <w:next w:val="Normal"/>
    <w:qFormat/>
    <w:rsid w:val="007E2DCE"/>
    <w:pPr>
      <w:keepNext/>
      <w:tabs>
        <w:tab w:val="left" w:leader="underscore" w:pos="5220"/>
      </w:tabs>
      <w:outlineLvl w:val="1"/>
    </w:pPr>
    <w:rPr>
      <w:b/>
      <w:bCs/>
      <w:strik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E2DCE"/>
    <w:rPr>
      <w:sz w:val="20"/>
    </w:rPr>
  </w:style>
  <w:style w:type="paragraph" w:styleId="BodyText3">
    <w:name w:val="Body Text 3"/>
    <w:basedOn w:val="Normal"/>
    <w:rsid w:val="007E2DCE"/>
    <w:rPr>
      <w:b/>
      <w:bCs/>
      <w:sz w:val="20"/>
    </w:rPr>
  </w:style>
  <w:style w:type="paragraph" w:styleId="BlockText">
    <w:name w:val="Block Text"/>
    <w:basedOn w:val="Normal"/>
    <w:rsid w:val="007E2DCE"/>
    <w:pPr>
      <w:pBdr>
        <w:top w:val="single" w:sz="6" w:space="1" w:color="auto"/>
        <w:left w:val="single" w:sz="6" w:space="1" w:color="auto"/>
        <w:bottom w:val="single" w:sz="6" w:space="1" w:color="auto"/>
        <w:right w:val="single" w:sz="6" w:space="10" w:color="auto"/>
      </w:pBdr>
      <w:ind w:left="180" w:right="180" w:hanging="180"/>
    </w:pPr>
    <w:rPr>
      <w:sz w:val="18"/>
      <w:szCs w:val="18"/>
    </w:rPr>
  </w:style>
  <w:style w:type="table" w:styleId="TableGrid">
    <w:name w:val="Table Grid"/>
    <w:basedOn w:val="TableNormal"/>
    <w:rsid w:val="007E2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E2DCE"/>
    <w:pPr>
      <w:tabs>
        <w:tab w:val="center" w:pos="4320"/>
        <w:tab w:val="right" w:pos="8640"/>
      </w:tabs>
    </w:pPr>
  </w:style>
  <w:style w:type="character" w:styleId="PageNumber">
    <w:name w:val="page number"/>
    <w:basedOn w:val="DefaultParagraphFont"/>
    <w:rsid w:val="007E2DCE"/>
  </w:style>
  <w:style w:type="paragraph" w:styleId="Header">
    <w:name w:val="header"/>
    <w:basedOn w:val="Normal"/>
    <w:rsid w:val="0093103A"/>
    <w:pPr>
      <w:tabs>
        <w:tab w:val="center" w:pos="4320"/>
        <w:tab w:val="right" w:pos="8640"/>
      </w:tabs>
    </w:pPr>
  </w:style>
  <w:style w:type="character" w:styleId="FollowedHyperlink">
    <w:name w:val="FollowedHyperlink"/>
    <w:rsid w:val="00CB33CF"/>
    <w:rPr>
      <w:color w:val="800080"/>
      <w:u w:val="single"/>
    </w:rPr>
  </w:style>
  <w:style w:type="paragraph" w:styleId="ListParagraph">
    <w:name w:val="List Paragraph"/>
    <w:basedOn w:val="Normal"/>
    <w:uiPriority w:val="34"/>
    <w:qFormat/>
    <w:rsid w:val="00AA59E8"/>
    <w:pPr>
      <w:ind w:left="720"/>
      <w:contextualSpacing/>
    </w:pPr>
  </w:style>
  <w:style w:type="paragraph" w:styleId="BalloonText">
    <w:name w:val="Balloon Text"/>
    <w:basedOn w:val="Normal"/>
    <w:link w:val="BalloonTextChar"/>
    <w:rsid w:val="00D0756D"/>
    <w:rPr>
      <w:rFonts w:ascii="Tahoma" w:hAnsi="Tahoma" w:cs="Tahoma"/>
      <w:sz w:val="16"/>
      <w:szCs w:val="16"/>
    </w:rPr>
  </w:style>
  <w:style w:type="character" w:customStyle="1" w:styleId="BalloonTextChar">
    <w:name w:val="Balloon Text Char"/>
    <w:link w:val="BalloonText"/>
    <w:rsid w:val="00D0756D"/>
    <w:rPr>
      <w:rFonts w:ascii="Tahoma" w:hAnsi="Tahoma" w:cs="Tahoma"/>
      <w:sz w:val="16"/>
      <w:szCs w:val="16"/>
    </w:rPr>
  </w:style>
  <w:style w:type="character" w:styleId="CommentReference">
    <w:name w:val="annotation reference"/>
    <w:rsid w:val="00A30396"/>
    <w:rPr>
      <w:sz w:val="16"/>
      <w:szCs w:val="16"/>
    </w:rPr>
  </w:style>
  <w:style w:type="paragraph" w:styleId="CommentText">
    <w:name w:val="annotation text"/>
    <w:basedOn w:val="Normal"/>
    <w:link w:val="CommentTextChar"/>
    <w:rsid w:val="00A30396"/>
    <w:rPr>
      <w:sz w:val="20"/>
      <w:szCs w:val="20"/>
    </w:rPr>
  </w:style>
  <w:style w:type="character" w:customStyle="1" w:styleId="CommentTextChar">
    <w:name w:val="Comment Text Char"/>
    <w:link w:val="CommentText"/>
    <w:rsid w:val="00A30396"/>
    <w:rPr>
      <w:lang w:val="es-ES" w:eastAsia="en-US"/>
    </w:rPr>
  </w:style>
  <w:style w:type="paragraph" w:styleId="CommentSubject">
    <w:name w:val="annotation subject"/>
    <w:basedOn w:val="CommentText"/>
    <w:next w:val="CommentText"/>
    <w:link w:val="CommentSubjectChar"/>
    <w:rsid w:val="00A30396"/>
    <w:rPr>
      <w:b/>
      <w:bCs/>
    </w:rPr>
  </w:style>
  <w:style w:type="character" w:customStyle="1" w:styleId="CommentSubjectChar">
    <w:name w:val="Comment Subject Char"/>
    <w:link w:val="CommentSubject"/>
    <w:rsid w:val="00A30396"/>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72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1241</Words>
  <Characters>7389</Characters>
  <Application>Microsoft Office Word</Application>
  <DocSecurity>0</DocSecurity>
  <Lines>131</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Notice of Meeting</vt:lpstr>
      <vt:lpstr>Notice of Meeting</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subject/>
  <dc:creator/>
  <cp:keywords>Procedural Safeguards</cp:keywords>
  <cp:lastModifiedBy/>
  <cp:revision>1</cp:revision>
  <dcterms:created xsi:type="dcterms:W3CDTF">2023-11-02T19:50:00Z</dcterms:created>
  <dcterms:modified xsi:type="dcterms:W3CDTF">2023-11-02T19:52:00Z</dcterms:modified>
</cp:coreProperties>
</file>