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006" w:rsidRDefault="00855006" w:rsidP="00855006">
      <w:pPr>
        <w:pStyle w:val="P68B1DB1-Heading1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proofErr w:type="spellStart"/>
      <w:r>
        <w:rPr>
          <w:rFonts w:ascii="Nyala" w:hAnsi="Nyala" w:cs="Nyala"/>
        </w:rPr>
        <w:t>ለግምገማ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ወይም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ለድጋሚ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ግምገማ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በቅድሚያ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የተጻፈ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ማስታወቂያ</w:t>
      </w:r>
      <w:proofErr w:type="spellEnd"/>
    </w:p>
    <w:p w:rsidR="00367021" w:rsidRDefault="00855006" w:rsidP="00855006">
      <w:pPr>
        <w:pStyle w:val="P68B1DB1-Heading1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rPr>
          <w:rFonts w:ascii="Nyala" w:hAnsi="Nyala" w:cs="Nyala"/>
        </w:rPr>
        <w:t>እና</w:t>
      </w:r>
      <w:r>
        <w:t xml:space="preserve"> </w:t>
      </w:r>
      <w:proofErr w:type="spellStart"/>
      <w:r>
        <w:rPr>
          <w:rFonts w:ascii="Nyala" w:hAnsi="Nyala" w:cs="Nyala"/>
        </w:rPr>
        <w:t>የስምምነት</w:t>
      </w:r>
      <w:proofErr w:type="spellEnd"/>
      <w:r>
        <w:t xml:space="preserve"> </w:t>
      </w:r>
      <w:proofErr w:type="spellStart"/>
      <w:r>
        <w:rPr>
          <w:rFonts w:ascii="Nyala" w:hAnsi="Nyala" w:cs="Nyala"/>
        </w:rPr>
        <w:t>ጥያቄ</w:t>
      </w:r>
      <w:proofErr w:type="spellEnd"/>
    </w:p>
    <w:p w:rsidR="00367021" w:rsidRPr="006610B7" w:rsidRDefault="00367021">
      <w:pPr>
        <w:rPr>
          <w:sz w:val="4"/>
          <w:szCs w:val="4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367021">
        <w:tc>
          <w:tcPr>
            <w:tcW w:w="5040" w:type="dxa"/>
          </w:tcPr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  <w:p w:rsidR="00367021" w:rsidRDefault="00855006">
            <w:pPr>
              <w:pStyle w:val="P68B1DB1-Normal2"/>
              <w:tabs>
                <w:tab w:val="left" w:pos="4500"/>
              </w:tabs>
              <w:rPr>
                <w:u w:val="single"/>
              </w:rPr>
            </w:pPr>
            <w:r>
              <w:rPr>
                <w:rFonts w:ascii="Nyala" w:hAnsi="Nyala"/>
                <w:lang w:val="am-ET"/>
              </w:rPr>
              <w:t>ለ</w:t>
            </w:r>
            <w:r w:rsidR="0014281F">
              <w:t xml:space="preserve"> </w:t>
            </w:r>
            <w:r w:rsidR="0014281F">
              <w:rPr>
                <w:u w:val="single"/>
              </w:rPr>
              <w:tab/>
            </w:r>
          </w:p>
          <w:p w:rsidR="00367021" w:rsidRDefault="0014281F">
            <w:pPr>
              <w:tabs>
                <w:tab w:val="left" w:pos="630"/>
              </w:tabs>
            </w:pPr>
            <w:r w:rsidRPr="006610B7">
              <w:rPr>
                <w:sz w:val="18"/>
                <w:szCs w:val="18"/>
              </w:rPr>
              <w:t>(</w:t>
            </w:r>
            <w:proofErr w:type="spellStart"/>
            <w:r w:rsidRPr="006610B7">
              <w:rPr>
                <w:sz w:val="18"/>
                <w:szCs w:val="18"/>
              </w:rPr>
              <w:t>ወላጅ</w:t>
            </w:r>
            <w:proofErr w:type="spellEnd"/>
            <w:r w:rsidRPr="006610B7">
              <w:rPr>
                <w:sz w:val="18"/>
                <w:szCs w:val="18"/>
              </w:rPr>
              <w:t>/</w:t>
            </w:r>
            <w:proofErr w:type="spellStart"/>
            <w:r w:rsidR="00855006" w:rsidRPr="006610B7">
              <w:rPr>
                <w:rFonts w:ascii="Nyala" w:hAnsi="Nyala" w:cs="Nyala"/>
                <w:sz w:val="18"/>
                <w:szCs w:val="18"/>
              </w:rPr>
              <w:t>ህጋዊ</w:t>
            </w:r>
            <w:proofErr w:type="spellEnd"/>
            <w:r w:rsidR="00855006" w:rsidRPr="006610B7">
              <w:rPr>
                <w:sz w:val="18"/>
                <w:szCs w:val="18"/>
              </w:rPr>
              <w:t xml:space="preserve"> </w:t>
            </w:r>
            <w:proofErr w:type="spellStart"/>
            <w:r w:rsidR="00855006" w:rsidRPr="006610B7">
              <w:rPr>
                <w:rFonts w:ascii="Nyala" w:hAnsi="Nyala" w:cs="Nyala"/>
                <w:sz w:val="18"/>
                <w:szCs w:val="18"/>
              </w:rPr>
              <w:t>የሆነ</w:t>
            </w:r>
            <w:proofErr w:type="spellEnd"/>
            <w:r w:rsidRPr="006610B7">
              <w:rPr>
                <w:sz w:val="18"/>
                <w:szCs w:val="18"/>
              </w:rPr>
              <w:t xml:space="preserve"> </w:t>
            </w:r>
            <w:proofErr w:type="spellStart"/>
            <w:r w:rsidRPr="006610B7">
              <w:rPr>
                <w:sz w:val="18"/>
                <w:szCs w:val="18"/>
              </w:rPr>
              <w:t>ትምህርታዊ</w:t>
            </w:r>
            <w:proofErr w:type="spellEnd"/>
            <w:r w:rsidRPr="006610B7">
              <w:rPr>
                <w:sz w:val="18"/>
                <w:szCs w:val="18"/>
              </w:rPr>
              <w:t xml:space="preserve"> </w:t>
            </w:r>
            <w:proofErr w:type="spellStart"/>
            <w:r w:rsidRPr="006610B7">
              <w:rPr>
                <w:sz w:val="18"/>
                <w:szCs w:val="18"/>
              </w:rPr>
              <w:t>ውሳኔ</w:t>
            </w:r>
            <w:proofErr w:type="spellEnd"/>
            <w:r w:rsidRPr="006610B7">
              <w:rPr>
                <w:sz w:val="18"/>
                <w:szCs w:val="18"/>
              </w:rPr>
              <w:t xml:space="preserve"> </w:t>
            </w:r>
            <w:proofErr w:type="spellStart"/>
            <w:r w:rsidRPr="006610B7">
              <w:rPr>
                <w:sz w:val="18"/>
                <w:szCs w:val="18"/>
              </w:rPr>
              <w:t>ሰጪ</w:t>
            </w:r>
            <w:proofErr w:type="spellEnd"/>
            <w:r w:rsidRPr="006610B7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</w:tcPr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  <w:p w:rsidR="00367021" w:rsidRDefault="0014281F">
            <w:pPr>
              <w:pStyle w:val="P68B1DB1-Normal2"/>
              <w:tabs>
                <w:tab w:val="left" w:pos="4500"/>
              </w:tabs>
            </w:pPr>
            <w:proofErr w:type="spellStart"/>
            <w:r>
              <w:t>ቀን</w:t>
            </w:r>
            <w:proofErr w:type="spellEnd"/>
            <w:r>
              <w:rPr>
                <w:u w:val="single"/>
              </w:rPr>
              <w:tab/>
            </w:r>
          </w:p>
        </w:tc>
      </w:tr>
      <w:tr w:rsidR="00367021">
        <w:tc>
          <w:tcPr>
            <w:tcW w:w="5040" w:type="dxa"/>
          </w:tcPr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  <w:p w:rsidR="00367021" w:rsidRDefault="0014281F">
            <w:pPr>
              <w:tabs>
                <w:tab w:val="left" w:pos="4500"/>
              </w:tabs>
              <w:rPr>
                <w:u w:val="single"/>
              </w:rPr>
            </w:pPr>
            <w:r>
              <w:rPr>
                <w:b/>
              </w:rPr>
              <w:t xml:space="preserve">በ </w:t>
            </w:r>
            <w:r>
              <w:t>____________________________</w:t>
            </w:r>
            <w:proofErr w:type="spellStart"/>
            <w:r>
              <w:t>ፈንታ</w:t>
            </w:r>
            <w:proofErr w:type="spellEnd"/>
          </w:p>
          <w:p w:rsidR="00367021" w:rsidRPr="006610B7" w:rsidRDefault="0014281F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t xml:space="preserve">   </w:t>
            </w:r>
            <w:r w:rsidRPr="006610B7">
              <w:rPr>
                <w:sz w:val="18"/>
                <w:szCs w:val="18"/>
              </w:rPr>
              <w:t xml:space="preserve">                  </w:t>
            </w:r>
            <w:r w:rsidR="005B45BC" w:rsidRPr="006610B7">
              <w:rPr>
                <w:sz w:val="18"/>
                <w:szCs w:val="18"/>
              </w:rPr>
              <w:t>(</w:t>
            </w:r>
            <w:r w:rsidR="005B45BC" w:rsidRPr="006610B7">
              <w:rPr>
                <w:rFonts w:ascii="Nyala" w:hAnsi="Nyala" w:cs="Nyala"/>
                <w:sz w:val="18"/>
                <w:szCs w:val="18"/>
              </w:rPr>
              <w:t>የተማሪ</w:t>
            </w:r>
            <w:r w:rsidRPr="006610B7">
              <w:rPr>
                <w:sz w:val="18"/>
                <w:szCs w:val="18"/>
              </w:rPr>
              <w:t xml:space="preserve"> </w:t>
            </w:r>
            <w:proofErr w:type="spellStart"/>
            <w:r w:rsidRPr="006610B7">
              <w:rPr>
                <w:sz w:val="18"/>
                <w:szCs w:val="18"/>
              </w:rPr>
              <w:t>ስም</w:t>
            </w:r>
            <w:proofErr w:type="spellEnd"/>
            <w:r w:rsidRPr="006610B7">
              <w:rPr>
                <w:sz w:val="18"/>
                <w:szCs w:val="18"/>
              </w:rPr>
              <w:t>)</w:t>
            </w:r>
          </w:p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  <w:p w:rsidR="00367021" w:rsidRDefault="0014281F">
            <w:pPr>
              <w:pStyle w:val="P68B1DB1-Normal2"/>
              <w:tabs>
                <w:tab w:val="left" w:pos="4500"/>
              </w:tabs>
              <w:rPr>
                <w:u w:val="single"/>
              </w:rPr>
            </w:pPr>
            <w:proofErr w:type="spellStart"/>
            <w:r>
              <w:t>አድራሻ</w:t>
            </w:r>
            <w:proofErr w:type="spellEnd"/>
            <w:r>
              <w:rPr>
                <w:u w:val="single"/>
              </w:rPr>
              <w:tab/>
            </w:r>
          </w:p>
          <w:p w:rsidR="00367021" w:rsidRDefault="00367021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:rsidR="00367021" w:rsidRDefault="0014281F">
            <w:pPr>
              <w:pStyle w:val="P68B1DB1-Normal3"/>
              <w:tabs>
                <w:tab w:val="left" w:pos="4500"/>
              </w:tabs>
            </w:pPr>
            <w:r>
              <w:tab/>
            </w:r>
          </w:p>
          <w:p w:rsidR="00367021" w:rsidRDefault="00367021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:rsidR="00367021" w:rsidRDefault="0014281F">
      <w:proofErr w:type="spellStart"/>
      <w:r>
        <w:t>የልጅዎን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አገልግሎቶች</w:t>
      </w:r>
      <w:proofErr w:type="spellEnd"/>
      <w:r>
        <w:t xml:space="preserve"> </w:t>
      </w:r>
      <w:proofErr w:type="spellStart"/>
      <w:r>
        <w:t>ፍላጎቶች</w:t>
      </w:r>
      <w:proofErr w:type="spellEnd"/>
      <w:r>
        <w:t xml:space="preserve"> </w:t>
      </w:r>
      <w:proofErr w:type="spellStart"/>
      <w:r>
        <w:t>ከግምት</w:t>
      </w:r>
      <w:proofErr w:type="spellEnd"/>
      <w:r>
        <w:t xml:space="preserve"> </w:t>
      </w:r>
      <w:proofErr w:type="spellStart"/>
      <w:r>
        <w:t>ውስጥ</w:t>
      </w:r>
      <w:proofErr w:type="spellEnd"/>
      <w:r>
        <w:t xml:space="preserve"> </w:t>
      </w:r>
      <w:proofErr w:type="spellStart"/>
      <w:r>
        <w:t>ለማስገባት</w:t>
      </w:r>
      <w:proofErr w:type="spellEnd"/>
      <w:r>
        <w:t xml:space="preserve"> [LEA] </w:t>
      </w:r>
      <w:proofErr w:type="spellStart"/>
      <w:r>
        <w:t>የሚከተለውን</w:t>
      </w:r>
      <w:proofErr w:type="spellEnd"/>
      <w:r>
        <w:t xml:space="preserve"> </w:t>
      </w:r>
      <w:proofErr w:type="spellStart"/>
      <w:r>
        <w:t>ስራ</w:t>
      </w:r>
      <w:proofErr w:type="spellEnd"/>
      <w:r>
        <w:t xml:space="preserve"> </w:t>
      </w:r>
      <w:proofErr w:type="spellStart"/>
      <w:r>
        <w:t>እንዲያጠናቅቅ</w:t>
      </w:r>
      <w:proofErr w:type="spellEnd"/>
      <w:r>
        <w:t xml:space="preserve"> </w:t>
      </w:r>
      <w:proofErr w:type="spellStart"/>
      <w:r>
        <w:t>ተጠይቋል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ሐሳብ</w:t>
      </w:r>
      <w:proofErr w:type="spellEnd"/>
      <w:r>
        <w:t xml:space="preserve"> </w:t>
      </w:r>
      <w:proofErr w:type="spellStart"/>
      <w:r>
        <w:t>አቅርቧል</w:t>
      </w:r>
      <w:proofErr w:type="spellEnd"/>
      <w:r>
        <w:t xml:space="preserve">። </w:t>
      </w:r>
      <w:proofErr w:type="spellStart"/>
      <w:r>
        <w:t>እባክዎ</w:t>
      </w:r>
      <w:proofErr w:type="spellEnd"/>
      <w:r>
        <w:t xml:space="preserve"> </w:t>
      </w:r>
      <w:proofErr w:type="spellStart"/>
      <w:r>
        <w:t>ምልክት</w:t>
      </w:r>
      <w:proofErr w:type="spellEnd"/>
      <w:r>
        <w:t xml:space="preserve"> </w:t>
      </w:r>
      <w:proofErr w:type="spellStart"/>
      <w:r>
        <w:t>የተደረገባቸውን</w:t>
      </w:r>
      <w:proofErr w:type="spellEnd"/>
      <w:r>
        <w:t xml:space="preserve"> </w:t>
      </w:r>
      <w:r w:rsidR="00855006">
        <w:rPr>
          <w:rFonts w:ascii="Nyala" w:hAnsi="Nyala" w:cs="Nyala"/>
          <w:lang w:val="am-ET"/>
        </w:rPr>
        <w:t xml:space="preserve">ነገሮች </w:t>
      </w:r>
      <w:proofErr w:type="spellStart"/>
      <w:r>
        <w:t>ይከልሱ</w:t>
      </w:r>
      <w:proofErr w:type="spellEnd"/>
      <w:r>
        <w:t xml:space="preserve">። </w:t>
      </w:r>
      <w:proofErr w:type="spellStart"/>
      <w:r>
        <w:t>ጥያቄዎች</w:t>
      </w:r>
      <w:proofErr w:type="spellEnd"/>
      <w:r>
        <w:t xml:space="preserve"> </w:t>
      </w:r>
      <w:proofErr w:type="spellStart"/>
      <w:r>
        <w:t>ካሉዎት</w:t>
      </w:r>
      <w:proofErr w:type="spellEnd"/>
      <w:r>
        <w:t xml:space="preserve">፣ </w:t>
      </w:r>
      <w:proofErr w:type="spellStart"/>
      <w:r>
        <w:t>እባክዎን</w:t>
      </w:r>
      <w:proofErr w:type="spellEnd"/>
      <w:r>
        <w:t xml:space="preserve"> ከ[LEA] </w:t>
      </w:r>
      <w:r w:rsidR="005B45BC">
        <w:rPr>
          <w:rFonts w:ascii="Nyala" w:hAnsi="Nyala" w:cs="Nyala"/>
          <w:lang w:val="am-ET"/>
        </w:rPr>
        <w:t>ከ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ሰራተኞች</w:t>
      </w:r>
      <w:proofErr w:type="spellEnd"/>
      <w:r>
        <w:t xml:space="preserve"> </w:t>
      </w:r>
      <w:proofErr w:type="spellStart"/>
      <w:r>
        <w:t>ጋር</w:t>
      </w:r>
      <w:proofErr w:type="spellEnd"/>
      <w:r>
        <w:t xml:space="preserve"> </w:t>
      </w:r>
      <w:proofErr w:type="spellStart"/>
      <w:r>
        <w:t>ለመወያየት</w:t>
      </w:r>
      <w:proofErr w:type="spellEnd"/>
      <w:r>
        <w:t xml:space="preserve"> </w:t>
      </w:r>
      <w:proofErr w:type="spellStart"/>
      <w:r>
        <w:t>ነፃነት</w:t>
      </w:r>
      <w:proofErr w:type="spellEnd"/>
      <w:r>
        <w:t xml:space="preserve"> </w:t>
      </w:r>
      <w:proofErr w:type="spellStart"/>
      <w:r>
        <w:t>ይሰማዎ</w:t>
      </w:r>
      <w:proofErr w:type="spellEnd"/>
      <w:r>
        <w:t>።</w:t>
      </w:r>
    </w:p>
    <w:p w:rsidR="001A4469" w:rsidRPr="006610B7" w:rsidRDefault="001A4469" w:rsidP="001A4469">
      <w:pPr>
        <w:pStyle w:val="P68B1DB1-Normal2"/>
        <w:tabs>
          <w:tab w:val="left" w:pos="360"/>
        </w:tabs>
        <w:rPr>
          <w:rFonts w:ascii="Nyala" w:hAnsi="Nyala" w:cs="Nyala"/>
          <w:sz w:val="16"/>
          <w:szCs w:val="14"/>
          <w:lang w:val="am-ET"/>
        </w:rPr>
      </w:pPr>
    </w:p>
    <w:p w:rsidR="00367021" w:rsidRDefault="001A4469" w:rsidP="001A4469">
      <w:pPr>
        <w:pStyle w:val="P68B1DB1-Normal2"/>
        <w:tabs>
          <w:tab w:val="left" w:pos="360"/>
        </w:tabs>
      </w:pPr>
      <w:r>
        <w:rPr>
          <w:rFonts w:ascii="Nyala" w:hAnsi="Nyala" w:cs="Nyala"/>
          <w:sz w:val="22"/>
          <w:lang w:val="am-ET"/>
        </w:rPr>
        <w:t>ሀ</w:t>
      </w:r>
      <w:r>
        <w:rPr>
          <w:rFonts w:ascii="Nyala" w:hAnsi="Nyala" w:cs="Nyala"/>
          <w:sz w:val="22"/>
        </w:rPr>
        <w:t xml:space="preserve">. </w:t>
      </w:r>
      <w:proofErr w:type="spellStart"/>
      <w:r w:rsidR="0014281F">
        <w:rPr>
          <w:sz w:val="22"/>
        </w:rPr>
        <w:t>የልዩ</w:t>
      </w:r>
      <w:proofErr w:type="spellEnd"/>
      <w:r w:rsidR="0014281F">
        <w:rPr>
          <w:sz w:val="22"/>
        </w:rPr>
        <w:t xml:space="preserve"> </w:t>
      </w:r>
      <w:proofErr w:type="spellStart"/>
      <w:r w:rsidR="0014281F">
        <w:rPr>
          <w:sz w:val="22"/>
        </w:rPr>
        <w:t>ትምህርት</w:t>
      </w:r>
      <w:proofErr w:type="spellEnd"/>
      <w:r w:rsidR="0014281F">
        <w:rPr>
          <w:sz w:val="22"/>
        </w:rPr>
        <w:t xml:space="preserve"> </w:t>
      </w:r>
      <w:proofErr w:type="spellStart"/>
      <w:r w:rsidR="0014281F">
        <w:rPr>
          <w:sz w:val="22"/>
        </w:rPr>
        <w:t>እርምጃ</w:t>
      </w:r>
      <w:proofErr w:type="spellEnd"/>
      <w:r w:rsidR="0014281F">
        <w:rPr>
          <w:sz w:val="22"/>
        </w:rPr>
        <w:t xml:space="preserve"> </w:t>
      </w:r>
      <w:proofErr w:type="spellStart"/>
      <w:r w:rsidR="0014281F">
        <w:rPr>
          <w:sz w:val="22"/>
        </w:rPr>
        <w:t>ቀርቧል</w:t>
      </w:r>
      <w:proofErr w:type="spellEnd"/>
      <w:r w:rsidR="0014281F">
        <w:t>፡ -</w:t>
      </w:r>
    </w:p>
    <w:p w:rsidR="00367021" w:rsidRPr="006610B7" w:rsidRDefault="00367021">
      <w:pPr>
        <w:tabs>
          <w:tab w:val="left" w:pos="360"/>
        </w:tabs>
        <w:rPr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367021">
        <w:tc>
          <w:tcPr>
            <w:tcW w:w="10109" w:type="dxa"/>
          </w:tcPr>
          <w:p w:rsidR="00367021" w:rsidRDefault="0014281F">
            <w:pPr>
              <w:tabs>
                <w:tab w:val="left" w:pos="0"/>
                <w:tab w:val="left" w:pos="360"/>
              </w:tabs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</w:rPr>
              <w:t>☐</w:t>
            </w:r>
            <w:r>
              <w:t xml:space="preserve"> </w:t>
            </w:r>
            <w:r>
              <w:rPr>
                <w:b/>
              </w:rPr>
              <w:t>1.</w:t>
            </w:r>
            <w:r>
              <w:t xml:space="preserve"> </w:t>
            </w:r>
            <w:proofErr w:type="spellStart"/>
            <w:r>
              <w:rPr>
                <w:b/>
              </w:rPr>
              <w:t>የመጀመሪያ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ደረጃ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ግምገማ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ለማካሄድ</w:t>
            </w:r>
            <w:proofErr w:type="spellEnd"/>
            <w:r>
              <w:rPr>
                <w:b/>
              </w:rPr>
              <w:t xml:space="preserve"> [LEA] </w:t>
            </w:r>
            <w:proofErr w:type="spellStart"/>
            <w:r>
              <w:rPr>
                <w:b/>
              </w:rPr>
              <w:t>ሀሳብ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አቅርቧል</w:t>
            </w:r>
            <w:proofErr w:type="spellEnd"/>
            <w:r>
              <w:rPr>
                <w:b/>
              </w:rPr>
              <w:t xml:space="preserve"> ። (</w:t>
            </w:r>
            <w:proofErr w:type="spellStart"/>
            <w:r>
              <w:rPr>
                <w:b/>
              </w:rPr>
              <w:t>የወላጅ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ፈቃድ</w:t>
            </w:r>
            <w:proofErr w:type="spellEnd"/>
            <w:r>
              <w:rPr>
                <w:b/>
              </w:rPr>
              <w:t xml:space="preserve"> </w:t>
            </w:r>
            <w:r w:rsidR="001517A5">
              <w:rPr>
                <w:rFonts w:ascii="Nyala" w:hAnsi="Nyala"/>
                <w:b/>
                <w:lang w:val="am-ET"/>
              </w:rPr>
              <w:t>ይፈለጋል</w:t>
            </w:r>
            <w:r>
              <w:rPr>
                <w:b/>
              </w:rPr>
              <w:t xml:space="preserve">) </w:t>
            </w:r>
          </w:p>
          <w:p w:rsidR="00367021" w:rsidRDefault="00367021">
            <w:pPr>
              <w:tabs>
                <w:tab w:val="left" w:pos="0"/>
              </w:tabs>
              <w:rPr>
                <w:sz w:val="6"/>
              </w:rPr>
            </w:pPr>
          </w:p>
          <w:p w:rsidR="00367021" w:rsidRDefault="0014281F">
            <w:pPr>
              <w:ind w:left="360"/>
            </w:pPr>
            <w:proofErr w:type="spellStart"/>
            <w:r>
              <w:t>አሁን</w:t>
            </w:r>
            <w:proofErr w:type="spellEnd"/>
            <w:r>
              <w:t xml:space="preserve"> </w:t>
            </w:r>
            <w:proofErr w:type="spellStart"/>
            <w:r>
              <w:t>ባለው</w:t>
            </w:r>
            <w:proofErr w:type="spellEnd"/>
            <w:r>
              <w:t xml:space="preserve"> </w:t>
            </w:r>
            <w:proofErr w:type="spellStart"/>
            <w:r>
              <w:t>መረጃ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ላይ</w:t>
            </w:r>
            <w:proofErr w:type="spellEnd"/>
            <w:r>
              <w:t xml:space="preserve"> </w:t>
            </w:r>
            <w:proofErr w:type="spellStart"/>
            <w:r>
              <w:t>በመመስረት</w:t>
            </w:r>
            <w:proofErr w:type="spellEnd"/>
            <w:r>
              <w:t xml:space="preserve"> (</w:t>
            </w:r>
            <w:proofErr w:type="spellStart"/>
            <w:r>
              <w:t>አስፈላጊ</w:t>
            </w:r>
            <w:proofErr w:type="spellEnd"/>
            <w:r>
              <w:t xml:space="preserve"> </w:t>
            </w:r>
            <w:proofErr w:type="spellStart"/>
            <w:r>
              <w:t>ከሆነ</w:t>
            </w:r>
            <w:proofErr w:type="spellEnd"/>
            <w:r>
              <w:t xml:space="preserve">) የ IEP </w:t>
            </w:r>
            <w:proofErr w:type="spellStart"/>
            <w:r>
              <w:t>ቡድን</w:t>
            </w:r>
            <w:proofErr w:type="spellEnd"/>
            <w:r>
              <w:t xml:space="preserve"> (</w:t>
            </w:r>
            <w:proofErr w:type="spellStart"/>
            <w:r>
              <w:t>ወላጆችን</w:t>
            </w:r>
            <w:proofErr w:type="spellEnd"/>
            <w:r>
              <w:t xml:space="preserve"> </w:t>
            </w:r>
            <w:proofErr w:type="spellStart"/>
            <w:r>
              <w:t>ጨምሮ</w:t>
            </w:r>
            <w:proofErr w:type="spellEnd"/>
            <w:r>
              <w:t xml:space="preserve">) </w:t>
            </w:r>
            <w:proofErr w:type="spellStart"/>
            <w:r>
              <w:t>የልጅዎን</w:t>
            </w:r>
            <w:proofErr w:type="spellEnd"/>
            <w:r>
              <w:t xml:space="preserve"> </w:t>
            </w:r>
            <w:proofErr w:type="spellStart"/>
            <w:r>
              <w:t>የመጀመሪያ</w:t>
            </w:r>
            <w:proofErr w:type="spellEnd"/>
            <w:r>
              <w:t xml:space="preserve"> </w:t>
            </w:r>
            <w:proofErr w:type="spellStart"/>
            <w:r>
              <w:t>ደረጃ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ለማካሄድ</w:t>
            </w:r>
            <w:proofErr w:type="spellEnd"/>
            <w:r>
              <w:t xml:space="preserve"> </w:t>
            </w:r>
            <w:proofErr w:type="spellStart"/>
            <w:r>
              <w:t>ሀሳብ</w:t>
            </w:r>
            <w:proofErr w:type="spellEnd"/>
            <w:r>
              <w:t xml:space="preserve"> </w:t>
            </w:r>
            <w:proofErr w:type="spellStart"/>
            <w:r>
              <w:t>ያቀርባል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t>የሚከተሉትን</w:t>
            </w:r>
            <w:proofErr w:type="spellEnd"/>
            <w:r>
              <w:t xml:space="preserve"> </w:t>
            </w:r>
            <w:proofErr w:type="spellStart"/>
            <w:r>
              <w:t>ውሳኔ</w:t>
            </w:r>
            <w:proofErr w:type="spellEnd"/>
            <w:r>
              <w:t xml:space="preserve"> </w:t>
            </w:r>
            <w:proofErr w:type="spellStart"/>
            <w:r>
              <w:t>ለማድረግ</w:t>
            </w:r>
            <w:proofErr w:type="spellEnd"/>
            <w:r>
              <w:t xml:space="preserve"> </w:t>
            </w:r>
            <w:proofErr w:type="spellStart"/>
            <w:r>
              <w:t>ቡድኑን</w:t>
            </w:r>
            <w:proofErr w:type="spellEnd"/>
            <w:r>
              <w:t xml:space="preserve"> </w:t>
            </w:r>
            <w:proofErr w:type="spellStart"/>
            <w:r>
              <w:t>በቀጥታ</w:t>
            </w:r>
            <w:proofErr w:type="spellEnd"/>
            <w:r>
              <w:t xml:space="preserve"> </w:t>
            </w:r>
            <w:proofErr w:type="spellStart"/>
            <w:r>
              <w:t>የሚረዳ</w:t>
            </w:r>
            <w:proofErr w:type="spellEnd"/>
            <w:r>
              <w:t xml:space="preserve"> </w:t>
            </w:r>
            <w:proofErr w:type="spellStart"/>
            <w:r>
              <w:t>አግባብነት</w:t>
            </w:r>
            <w:proofErr w:type="spellEnd"/>
            <w:r>
              <w:t xml:space="preserve"> </w:t>
            </w:r>
            <w:proofErr w:type="spellStart"/>
            <w:r>
              <w:t>ያለው</w:t>
            </w:r>
            <w:proofErr w:type="spellEnd"/>
            <w:r>
              <w:t xml:space="preserve"> </w:t>
            </w:r>
            <w:proofErr w:type="spellStart"/>
            <w:r>
              <w:t>መረጃ</w:t>
            </w:r>
            <w:proofErr w:type="spellEnd"/>
            <w:r>
              <w:t xml:space="preserve"> </w:t>
            </w:r>
            <w:proofErr w:type="spellStart"/>
            <w:r>
              <w:t>በሚቀጥለው</w:t>
            </w:r>
            <w:proofErr w:type="spellEnd"/>
            <w:r>
              <w:t xml:space="preserve"> </w:t>
            </w:r>
            <w:proofErr w:type="spellStart"/>
            <w:r>
              <w:t>ገጽ</w:t>
            </w:r>
            <w:proofErr w:type="spellEnd"/>
            <w:r>
              <w:t xml:space="preserve"> </w:t>
            </w:r>
            <w:proofErr w:type="spellStart"/>
            <w:r>
              <w:t>ላይ</w:t>
            </w:r>
            <w:proofErr w:type="spellEnd"/>
            <w:r>
              <w:t xml:space="preserve"> </w:t>
            </w:r>
            <w:proofErr w:type="spellStart"/>
            <w:r>
              <w:t>በተመለከቱት</w:t>
            </w:r>
            <w:proofErr w:type="spellEnd"/>
            <w:r>
              <w:t xml:space="preserve"> </w:t>
            </w:r>
            <w:proofErr w:type="spellStart"/>
            <w:r>
              <w:t>ቦታዎች</w:t>
            </w:r>
            <w:proofErr w:type="spellEnd"/>
            <w:r>
              <w:t xml:space="preserve"> </w:t>
            </w:r>
            <w:proofErr w:type="spellStart"/>
            <w:r>
              <w:t>ላይ</w:t>
            </w:r>
            <w:proofErr w:type="spellEnd"/>
            <w:r>
              <w:t xml:space="preserve"> </w:t>
            </w:r>
            <w:proofErr w:type="spellStart"/>
            <w:r>
              <w:t>ይሰበሰባል</w:t>
            </w:r>
            <w:proofErr w:type="spellEnd"/>
            <w:r>
              <w:t xml:space="preserve">፡- </w:t>
            </w:r>
          </w:p>
          <w:p w:rsidR="00367021" w:rsidRDefault="0014281F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ልጅዎ</w:t>
            </w:r>
            <w:proofErr w:type="spellEnd"/>
            <w:r>
              <w:t xml:space="preserve"> </w:t>
            </w:r>
            <w:proofErr w:type="spellStart"/>
            <w:r>
              <w:t>የተለየ</w:t>
            </w:r>
            <w:proofErr w:type="spellEnd"/>
            <w:r>
              <w:t xml:space="preserve"> </w:t>
            </w:r>
            <w:proofErr w:type="spellStart"/>
            <w:r>
              <w:t>ተሰጥኦ</w:t>
            </w:r>
            <w:proofErr w:type="spellEnd"/>
            <w:r>
              <w:t xml:space="preserve"> እና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ፍላጎቶች</w:t>
            </w:r>
            <w:proofErr w:type="spellEnd"/>
            <w:r>
              <w:t xml:space="preserve"> </w:t>
            </w:r>
            <w:proofErr w:type="spellStart"/>
            <w:r>
              <w:t>ያለው</w:t>
            </w:r>
            <w:proofErr w:type="spellEnd"/>
            <w:r>
              <w:t xml:space="preserve"> </w:t>
            </w:r>
            <w:proofErr w:type="spellStart"/>
            <w:r>
              <w:t>ልጅ</w:t>
            </w:r>
            <w:proofErr w:type="spellEnd"/>
            <w:r>
              <w:t xml:space="preserve"> </w:t>
            </w:r>
            <w:proofErr w:type="spellStart"/>
            <w:r>
              <w:t>መሆን</w:t>
            </w:r>
            <w:proofErr w:type="spellEnd"/>
            <w:r>
              <w:t xml:space="preserve"> </w:t>
            </w:r>
            <w:proofErr w:type="spellStart"/>
            <w:r>
              <w:t>አለመሆኑን</w:t>
            </w:r>
            <w:proofErr w:type="spellEnd"/>
            <w:r>
              <w:t xml:space="preserve"> </w:t>
            </w:r>
            <w:proofErr w:type="spellStart"/>
            <w:r>
              <w:t>ለመወሰን</w:t>
            </w:r>
            <w:proofErr w:type="spellEnd"/>
            <w:r w:rsidR="00C969CF">
              <w:rPr>
                <w:rFonts w:ascii="Nyala" w:hAnsi="Nyala" w:cs="Nyala"/>
                <w:lang w:val="am-ET"/>
              </w:rPr>
              <w:t>፣</w:t>
            </w:r>
          </w:p>
          <w:p w:rsidR="00367021" w:rsidRDefault="0014281F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አሁን</w:t>
            </w:r>
            <w:proofErr w:type="spellEnd"/>
            <w:r>
              <w:t xml:space="preserve"> </w:t>
            </w:r>
            <w:proofErr w:type="spellStart"/>
            <w:r>
              <w:t>ያለው</w:t>
            </w:r>
            <w:proofErr w:type="spellEnd"/>
            <w:r>
              <w:t xml:space="preserve">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ስኬት</w:t>
            </w:r>
            <w:proofErr w:type="spellEnd"/>
            <w:r>
              <w:t xml:space="preserve"> </w:t>
            </w:r>
            <w:proofErr w:type="spellStart"/>
            <w:r>
              <w:t>ደረጃዎች</w:t>
            </w:r>
            <w:proofErr w:type="spellEnd"/>
            <w:r>
              <w:t xml:space="preserve"> እና </w:t>
            </w:r>
            <w:proofErr w:type="spellStart"/>
            <w:r>
              <w:t>ተዛማጅ</w:t>
            </w:r>
            <w:proofErr w:type="spellEnd"/>
            <w:r>
              <w:t xml:space="preserve"> </w:t>
            </w:r>
            <w:proofErr w:type="spellStart"/>
            <w:r>
              <w:t>የልጅዎ</w:t>
            </w:r>
            <w:proofErr w:type="spellEnd"/>
            <w:r>
              <w:t xml:space="preserve"> </w:t>
            </w:r>
            <w:proofErr w:type="spellStart"/>
            <w:r>
              <w:t>የእድገት</w:t>
            </w:r>
            <w:proofErr w:type="spellEnd"/>
            <w:r>
              <w:t xml:space="preserve"> </w:t>
            </w:r>
            <w:proofErr w:type="spellStart"/>
            <w:r>
              <w:t>ፍላጎቶች</w:t>
            </w:r>
            <w:proofErr w:type="spellEnd"/>
            <w:r>
              <w:t xml:space="preserve"> </w:t>
            </w:r>
            <w:proofErr w:type="spellStart"/>
            <w:r>
              <w:t>ለመወሰን</w:t>
            </w:r>
            <w:proofErr w:type="spellEnd"/>
            <w:r w:rsidR="00C969CF">
              <w:rPr>
                <w:rFonts w:ascii="Nyala" w:hAnsi="Nyala" w:cs="Nyala"/>
                <w:lang w:val="am-ET"/>
              </w:rPr>
              <w:t>፤</w:t>
            </w:r>
            <w:r>
              <w:t xml:space="preserve"> እና </w:t>
            </w:r>
          </w:p>
          <w:p w:rsidR="00367021" w:rsidRDefault="0014281F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ልጅዎ</w:t>
            </w:r>
            <w:proofErr w:type="spellEnd"/>
            <w:r>
              <w:t xml:space="preserve"> </w:t>
            </w:r>
            <w:proofErr w:type="spellStart"/>
            <w:r>
              <w:t>ልዩ</w:t>
            </w:r>
            <w:proofErr w:type="spellEnd"/>
            <w:r>
              <w:t xml:space="preserve"> </w:t>
            </w:r>
            <w:proofErr w:type="spellStart"/>
            <w:r>
              <w:t>ትምህርት</w:t>
            </w:r>
            <w:proofErr w:type="spellEnd"/>
            <w:r>
              <w:t xml:space="preserve"> እና </w:t>
            </w:r>
            <w:proofErr w:type="spellStart"/>
            <w:r>
              <w:t>ተዛማጅ</w:t>
            </w:r>
            <w:proofErr w:type="spellEnd"/>
            <w:r>
              <w:t xml:space="preserve"> </w:t>
            </w:r>
            <w:proofErr w:type="spellStart"/>
            <w:r>
              <w:t>አገልግሎቶች</w:t>
            </w:r>
            <w:proofErr w:type="spellEnd"/>
            <w:r>
              <w:t xml:space="preserve"> </w:t>
            </w:r>
            <w:proofErr w:type="spellStart"/>
            <w:r>
              <w:t>ይፈልግ</w:t>
            </w:r>
            <w:proofErr w:type="spellEnd"/>
            <w:r>
              <w:t xml:space="preserve"> </w:t>
            </w:r>
            <w:proofErr w:type="spellStart"/>
            <w:r>
              <w:t>እንደሆነ</w:t>
            </w:r>
            <w:proofErr w:type="spellEnd"/>
            <w:r>
              <w:t xml:space="preserve"> </w:t>
            </w:r>
            <w:proofErr w:type="spellStart"/>
            <w:r>
              <w:t>ለመወሰን</w:t>
            </w:r>
            <w:proofErr w:type="spellEnd"/>
            <w:r>
              <w:t xml:space="preserve"> ። </w:t>
            </w:r>
          </w:p>
          <w:p w:rsidR="00367021" w:rsidRDefault="00367021">
            <w:pPr>
              <w:tabs>
                <w:tab w:val="left" w:pos="0"/>
              </w:tabs>
              <w:rPr>
                <w:sz w:val="6"/>
              </w:rPr>
            </w:pPr>
          </w:p>
          <w:p w:rsidR="00367021" w:rsidRDefault="0014281F">
            <w:pPr>
              <w:ind w:left="720" w:hanging="360"/>
            </w:pPr>
            <w:r>
              <w:rPr>
                <w:rFonts w:ascii="Courier New" w:hAnsi="Courier New" w:cs="Courier New"/>
                <w:b/>
                <w:sz w:val="22"/>
              </w:rPr>
              <w:t>□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>
              <w:rPr>
                <w:b/>
              </w:rPr>
              <w:t>ምንም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ተጨማሪ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መረጃ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አያስፈልግም</w:t>
            </w:r>
            <w:proofErr w:type="spellEnd"/>
            <w:r w:rsidR="00C969CF">
              <w:rPr>
                <w:rFonts w:ascii="Nyala" w:hAnsi="Nyala" w:cs="Nyala"/>
                <w:b/>
                <w:lang w:val="am-ET"/>
              </w:rPr>
              <w:t>፡፡</w:t>
            </w:r>
            <w:r w:rsidR="00C969CF">
              <w:rPr>
                <w:b/>
              </w:rPr>
              <w:t xml:space="preserve"> </w:t>
            </w:r>
            <w:proofErr w:type="spellStart"/>
            <w:r w:rsidR="00C969CF">
              <w:rPr>
                <w:rFonts w:ascii="Nyala" w:hAnsi="Nyala" w:cs="Nyala"/>
                <w:b/>
              </w:rPr>
              <w:t>አሁን</w:t>
            </w:r>
            <w:proofErr w:type="spellEnd"/>
            <w:r>
              <w:t xml:space="preserve"> </w:t>
            </w:r>
            <w:proofErr w:type="spellStart"/>
            <w:r>
              <w:t>ባለው</w:t>
            </w:r>
            <w:proofErr w:type="spellEnd"/>
            <w:r>
              <w:t xml:space="preserve"> </w:t>
            </w:r>
            <w:proofErr w:type="spellStart"/>
            <w:r>
              <w:t>የመረጃ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ላይ</w:t>
            </w:r>
            <w:proofErr w:type="spellEnd"/>
            <w:r>
              <w:t xml:space="preserve"> </w:t>
            </w:r>
            <w:proofErr w:type="spellStart"/>
            <w:r>
              <w:t>በመመርኮዝ</w:t>
            </w:r>
            <w:proofErr w:type="spellEnd"/>
            <w:r>
              <w:t xml:space="preserve">፣ </w:t>
            </w:r>
            <w:proofErr w:type="spellStart"/>
            <w:r>
              <w:t>ከላይ</w:t>
            </w:r>
            <w:proofErr w:type="spellEnd"/>
            <w:r>
              <w:t xml:space="preserve"> </w:t>
            </w:r>
            <w:proofErr w:type="spellStart"/>
            <w:r>
              <w:t>እንደተገለፀው</w:t>
            </w:r>
            <w:proofErr w:type="spellEnd"/>
            <w:r>
              <w:t xml:space="preserve"> </w:t>
            </w:r>
            <w:proofErr w:type="spellStart"/>
            <w:r>
              <w:t>የመጀመሪያውን</w:t>
            </w:r>
            <w:proofErr w:type="spellEnd"/>
            <w:r>
              <w:t xml:space="preserve"> </w:t>
            </w:r>
            <w:proofErr w:type="spellStart"/>
            <w:r>
              <w:t>ደረጃ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ለማካሄድ</w:t>
            </w:r>
            <w:proofErr w:type="spellEnd"/>
            <w:r>
              <w:t xml:space="preserve"> </w:t>
            </w:r>
            <w:proofErr w:type="spellStart"/>
            <w:r>
              <w:t>ምንም</w:t>
            </w:r>
            <w:proofErr w:type="spellEnd"/>
            <w:r>
              <w:t xml:space="preserve"> </w:t>
            </w:r>
            <w:proofErr w:type="spellStart"/>
            <w:r>
              <w:t>ተጨማሪ</w:t>
            </w:r>
            <w:proofErr w:type="spellEnd"/>
            <w:r>
              <w:t xml:space="preserve"> </w:t>
            </w:r>
            <w:proofErr w:type="spellStart"/>
            <w:r>
              <w:t>መረጃ</w:t>
            </w:r>
            <w:proofErr w:type="spellEnd"/>
            <w:r>
              <w:t xml:space="preserve"> </w:t>
            </w:r>
            <w:proofErr w:type="spellStart"/>
            <w:r>
              <w:t>እንደማያስፈልግ</w:t>
            </w:r>
            <w:proofErr w:type="spellEnd"/>
            <w:r>
              <w:t xml:space="preserve"> </w:t>
            </w:r>
            <w:proofErr w:type="spellStart"/>
            <w:r>
              <w:t>ተወስኗል</w:t>
            </w:r>
            <w:proofErr w:type="spellEnd"/>
            <w:r w:rsidR="00C969CF">
              <w:rPr>
                <w:rFonts w:ascii="Nyala" w:hAnsi="Nyala" w:cs="Nyala"/>
                <w:lang w:val="am-ET"/>
              </w:rPr>
              <w:t>፡፡</w:t>
            </w:r>
            <w:r>
              <w:t xml:space="preserve"> </w:t>
            </w:r>
            <w:proofErr w:type="spellStart"/>
            <w:r>
              <w:t>ከዚህ</w:t>
            </w:r>
            <w:proofErr w:type="spellEnd"/>
            <w:r>
              <w:t xml:space="preserve"> </w:t>
            </w:r>
            <w:proofErr w:type="spellStart"/>
            <w:r>
              <w:t>በታች</w:t>
            </w:r>
            <w:proofErr w:type="spellEnd"/>
            <w:r>
              <w:t xml:space="preserve"> </w:t>
            </w:r>
            <w:proofErr w:type="spellStart"/>
            <w:r>
              <w:t>በተመለከቱት</w:t>
            </w:r>
            <w:proofErr w:type="spellEnd"/>
            <w:r>
              <w:t xml:space="preserve"> </w:t>
            </w:r>
            <w:proofErr w:type="spellStart"/>
            <w:r>
              <w:t>የልጅዎን</w:t>
            </w:r>
            <w:proofErr w:type="spellEnd"/>
            <w:r>
              <w:t xml:space="preserve">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ፍላጎቶች</w:t>
            </w:r>
            <w:proofErr w:type="spellEnd"/>
            <w:r>
              <w:t xml:space="preserve"> </w:t>
            </w:r>
            <w:proofErr w:type="spellStart"/>
            <w:r>
              <w:t>ለመወሰን</w:t>
            </w:r>
            <w:proofErr w:type="spellEnd"/>
            <w:r>
              <w:t xml:space="preserve"> </w:t>
            </w:r>
            <w:proofErr w:type="spellStart"/>
            <w:r>
              <w:t>ቡድኑን</w:t>
            </w:r>
            <w:proofErr w:type="spellEnd"/>
            <w:r>
              <w:t xml:space="preserve"> </w:t>
            </w:r>
            <w:proofErr w:type="spellStart"/>
            <w:r>
              <w:t>በቀጥታ</w:t>
            </w:r>
            <w:proofErr w:type="spellEnd"/>
            <w:r>
              <w:t xml:space="preserve"> </w:t>
            </w:r>
            <w:proofErr w:type="spellStart"/>
            <w:r>
              <w:t>የሚረዳ</w:t>
            </w:r>
            <w:proofErr w:type="spellEnd"/>
            <w:r>
              <w:t xml:space="preserve"> </w:t>
            </w:r>
            <w:proofErr w:type="spellStart"/>
            <w:r>
              <w:t>አስፈላጊ</w:t>
            </w:r>
            <w:proofErr w:type="spellEnd"/>
            <w:r>
              <w:t xml:space="preserve"> </w:t>
            </w:r>
            <w:proofErr w:type="spellStart"/>
            <w:r>
              <w:t>መረጃን</w:t>
            </w:r>
            <w:proofErr w:type="spellEnd"/>
            <w:r>
              <w:t xml:space="preserve"> </w:t>
            </w:r>
            <w:proofErr w:type="spellStart"/>
            <w:r>
              <w:t>የሚያቀርብ</w:t>
            </w:r>
            <w:proofErr w:type="spellEnd"/>
            <w:r>
              <w:t xml:space="preserve"> </w:t>
            </w:r>
            <w:proofErr w:type="spellStart"/>
            <w:r>
              <w:t>ነባር</w:t>
            </w:r>
            <w:proofErr w:type="spellEnd"/>
            <w:r>
              <w:t xml:space="preserve"> </w:t>
            </w:r>
            <w:proofErr w:type="spellStart"/>
            <w:r>
              <w:t>መረጃ</w:t>
            </w:r>
            <w:proofErr w:type="spellEnd"/>
            <w:r>
              <w:t xml:space="preserve"> </w:t>
            </w:r>
            <w:proofErr w:type="spellStart"/>
            <w:r>
              <w:t>ጥቅም</w:t>
            </w:r>
            <w:proofErr w:type="spellEnd"/>
            <w:r>
              <w:t xml:space="preserve"> </w:t>
            </w:r>
            <w:proofErr w:type="spellStart"/>
            <w:r>
              <w:t>ላይ</w:t>
            </w:r>
            <w:proofErr w:type="spellEnd"/>
            <w:r>
              <w:t xml:space="preserve"> </w:t>
            </w:r>
            <w:proofErr w:type="spellStart"/>
            <w:r>
              <w:t>ይውላል</w:t>
            </w:r>
            <w:proofErr w:type="spellEnd"/>
            <w:r>
              <w:t xml:space="preserve"> ።</w:t>
            </w:r>
          </w:p>
          <w:p w:rsidR="00367021" w:rsidRDefault="00367021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:rsidR="00367021" w:rsidRDefault="0014281F">
            <w:pPr>
              <w:ind w:left="720"/>
              <w:rPr>
                <w:b/>
              </w:rPr>
            </w:pPr>
            <w:proofErr w:type="spellStart"/>
            <w:r>
              <w:t>ሆኖም</w:t>
            </w:r>
            <w:proofErr w:type="spellEnd"/>
            <w:r>
              <w:t xml:space="preserve"> </w:t>
            </w:r>
            <w:proofErr w:type="spellStart"/>
            <w:r>
              <w:t>ግምገማው</w:t>
            </w:r>
            <w:proofErr w:type="spellEnd"/>
            <w:r>
              <w:t xml:space="preserve"> </w:t>
            </w:r>
            <w:proofErr w:type="spellStart"/>
            <w:r>
              <w:t>እንዲጠናቀቅ</w:t>
            </w:r>
            <w:proofErr w:type="spellEnd"/>
            <w:r>
              <w:t xml:space="preserve"> </w:t>
            </w:r>
            <w:proofErr w:type="spellStart"/>
            <w:r>
              <w:t>የመጠየቅ</w:t>
            </w:r>
            <w:proofErr w:type="spellEnd"/>
            <w:r>
              <w:t xml:space="preserve"> </w:t>
            </w:r>
            <w:proofErr w:type="spellStart"/>
            <w:r>
              <w:t>መብት</w:t>
            </w:r>
            <w:proofErr w:type="spellEnd"/>
            <w:r>
              <w:t xml:space="preserve"> </w:t>
            </w:r>
            <w:proofErr w:type="spellStart"/>
            <w:r>
              <w:t>አልዎት</w:t>
            </w:r>
            <w:proofErr w:type="spellEnd"/>
            <w:r>
              <w:t xml:space="preserve">። </w:t>
            </w:r>
            <w:proofErr w:type="spellStart"/>
            <w:r>
              <w:t>እንደዚህ</w:t>
            </w:r>
            <w:proofErr w:type="spellEnd"/>
            <w:r>
              <w:t xml:space="preserve"> </w:t>
            </w:r>
            <w:proofErr w:type="spellStart"/>
            <w:r>
              <w:t>ዓይነት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እንዲካሄድ</w:t>
            </w:r>
            <w:proofErr w:type="spellEnd"/>
            <w:r>
              <w:t xml:space="preserve"> </w:t>
            </w:r>
            <w:proofErr w:type="spellStart"/>
            <w:r>
              <w:t>ከፈለጉ</w:t>
            </w:r>
            <w:proofErr w:type="spellEnd"/>
            <w:r>
              <w:t xml:space="preserve"> </w:t>
            </w:r>
            <w:proofErr w:type="spellStart"/>
            <w:r>
              <w:t>እባክዎን</w:t>
            </w:r>
            <w:proofErr w:type="spellEnd"/>
            <w:r>
              <w:t xml:space="preserve"> </w:t>
            </w:r>
            <w:proofErr w:type="spellStart"/>
            <w:r>
              <w:t>ከዚህ</w:t>
            </w:r>
            <w:proofErr w:type="spellEnd"/>
            <w:r>
              <w:t xml:space="preserve"> </w:t>
            </w:r>
            <w:proofErr w:type="spellStart"/>
            <w:r>
              <w:t>በታች</w:t>
            </w:r>
            <w:proofErr w:type="spellEnd"/>
            <w:r>
              <w:t xml:space="preserve"> </w:t>
            </w:r>
            <w:proofErr w:type="spellStart"/>
            <w:r>
              <w:t>የተጠቀሰውን</w:t>
            </w:r>
            <w:proofErr w:type="spellEnd"/>
            <w:r>
              <w:t xml:space="preserve">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ቤት</w:t>
            </w:r>
            <w:proofErr w:type="spellEnd"/>
            <w:r>
              <w:t xml:space="preserve"> </w:t>
            </w:r>
            <w:proofErr w:type="spellStart"/>
            <w:r>
              <w:t>ተወካይ</w:t>
            </w:r>
            <w:proofErr w:type="spellEnd"/>
            <w:r>
              <w:t xml:space="preserve"> በ10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ቀናት</w:t>
            </w:r>
            <w:proofErr w:type="spellEnd"/>
            <w:r>
              <w:t xml:space="preserve"> </w:t>
            </w:r>
            <w:proofErr w:type="spellStart"/>
            <w:r>
              <w:t>ውስጥ</w:t>
            </w:r>
            <w:proofErr w:type="spellEnd"/>
            <w:r>
              <w:t xml:space="preserve"> </w:t>
            </w:r>
            <w:proofErr w:type="spellStart"/>
            <w:r>
              <w:t>ያነጋግሩ</w:t>
            </w:r>
            <w:proofErr w:type="spellEnd"/>
            <w:r>
              <w:t xml:space="preserve"> ።</w:t>
            </w:r>
          </w:p>
        </w:tc>
      </w:tr>
      <w:tr w:rsidR="00367021">
        <w:tc>
          <w:tcPr>
            <w:tcW w:w="10109" w:type="dxa"/>
          </w:tcPr>
          <w:p w:rsidR="00367021" w:rsidRDefault="0014281F">
            <w:r>
              <w:rPr>
                <w:rFonts w:ascii="Courier New" w:hAnsi="Courier New" w:cs="Courier New"/>
                <w:b/>
                <w:sz w:val="28"/>
              </w:rPr>
              <w:t>☐</w:t>
            </w:r>
            <w:r>
              <w:t xml:space="preserve">  </w:t>
            </w:r>
            <w:r>
              <w:rPr>
                <w:b/>
              </w:rPr>
              <w:t>{2]</w:t>
            </w:r>
            <w:r>
              <w:t xml:space="preserve"> </w:t>
            </w:r>
            <w:proofErr w:type="spellStart"/>
            <w:r>
              <w:rPr>
                <w:b/>
              </w:rPr>
              <w:t>ድጋሚ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ግምገማ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ለማድረግ</w:t>
            </w:r>
            <w:proofErr w:type="spellEnd"/>
            <w:r>
              <w:rPr>
                <w:b/>
              </w:rPr>
              <w:t xml:space="preserve"> [LEA] </w:t>
            </w:r>
            <w:proofErr w:type="spellStart"/>
            <w:r>
              <w:rPr>
                <w:b/>
              </w:rPr>
              <w:t>ሐሳብ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አቅርቧል</w:t>
            </w:r>
            <w:proofErr w:type="spellEnd"/>
            <w:r>
              <w:rPr>
                <w:b/>
              </w:rPr>
              <w:t>። (</w:t>
            </w:r>
            <w:proofErr w:type="spellStart"/>
            <w:r>
              <w:rPr>
                <w:b/>
              </w:rPr>
              <w:t>የወላጅ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ፈቃድ</w:t>
            </w:r>
            <w:proofErr w:type="spellEnd"/>
            <w:r>
              <w:rPr>
                <w:b/>
              </w:rPr>
              <w:t xml:space="preserve"> </w:t>
            </w:r>
            <w:r w:rsidR="000146D3">
              <w:rPr>
                <w:rFonts w:ascii="Nyala" w:hAnsi="Nyala"/>
                <w:b/>
                <w:lang w:val="am-ET"/>
              </w:rPr>
              <w:t>ይፈለጋል</w:t>
            </w:r>
            <w:r>
              <w:rPr>
                <w:b/>
              </w:rPr>
              <w:t xml:space="preserve">) </w:t>
            </w:r>
          </w:p>
          <w:p w:rsidR="00367021" w:rsidRDefault="00367021">
            <w:pPr>
              <w:tabs>
                <w:tab w:val="left" w:pos="0"/>
              </w:tabs>
              <w:rPr>
                <w:sz w:val="6"/>
              </w:rPr>
            </w:pPr>
          </w:p>
          <w:p w:rsidR="00367021" w:rsidRPr="006610B7" w:rsidRDefault="0014281F">
            <w:pPr>
              <w:ind w:left="360"/>
              <w:rPr>
                <w:sz w:val="19"/>
                <w:szCs w:val="19"/>
              </w:rPr>
            </w:pPr>
            <w:proofErr w:type="spellStart"/>
            <w:r w:rsidRPr="006610B7">
              <w:rPr>
                <w:sz w:val="19"/>
                <w:szCs w:val="19"/>
              </w:rPr>
              <w:t>አሁን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ባለው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በመመስረት</w:t>
            </w:r>
            <w:proofErr w:type="spellEnd"/>
            <w:r w:rsidRPr="006610B7">
              <w:rPr>
                <w:sz w:val="19"/>
                <w:szCs w:val="19"/>
              </w:rPr>
              <w:t xml:space="preserve"> (</w:t>
            </w:r>
            <w:proofErr w:type="spellStart"/>
            <w:r w:rsidRPr="006610B7">
              <w:rPr>
                <w:sz w:val="19"/>
                <w:szCs w:val="19"/>
              </w:rPr>
              <w:t>አስፈላጊ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ከሆነ</w:t>
            </w:r>
            <w:proofErr w:type="spellEnd"/>
            <w:r w:rsidRPr="006610B7">
              <w:rPr>
                <w:sz w:val="19"/>
                <w:szCs w:val="19"/>
              </w:rPr>
              <w:t xml:space="preserve">) የ IEP </w:t>
            </w:r>
            <w:proofErr w:type="spellStart"/>
            <w:r w:rsidRPr="006610B7">
              <w:rPr>
                <w:sz w:val="19"/>
                <w:szCs w:val="19"/>
              </w:rPr>
              <w:t>ቡድን</w:t>
            </w:r>
            <w:proofErr w:type="spellEnd"/>
            <w:r w:rsidRPr="006610B7">
              <w:rPr>
                <w:sz w:val="19"/>
                <w:szCs w:val="19"/>
              </w:rPr>
              <w:t xml:space="preserve"> (</w:t>
            </w:r>
            <w:proofErr w:type="spellStart"/>
            <w:r w:rsidRPr="006610B7">
              <w:rPr>
                <w:sz w:val="19"/>
                <w:szCs w:val="19"/>
              </w:rPr>
              <w:t>ወላጆችን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ጨምሮ</w:t>
            </w:r>
            <w:proofErr w:type="spellEnd"/>
            <w:r w:rsidRPr="006610B7">
              <w:rPr>
                <w:sz w:val="19"/>
                <w:szCs w:val="19"/>
              </w:rPr>
              <w:t xml:space="preserve">) </w:t>
            </w:r>
            <w:proofErr w:type="spellStart"/>
            <w:r w:rsidRPr="006610B7">
              <w:rPr>
                <w:sz w:val="19"/>
                <w:szCs w:val="19"/>
              </w:rPr>
              <w:t>የልጅዎን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በድጋሜ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ለማካሄድ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ሀሳብ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ያቀርባል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የሚከተሉትን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ውሳኔ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ለማድረግ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ቡድኑን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በቀጥታ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የሚረዳ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አግባብነት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ያለው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በሚቀጥለው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ገጽ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በተመለከቱት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ቦታዎች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ይሰበሰባል</w:t>
            </w:r>
            <w:proofErr w:type="spellEnd"/>
            <w:r w:rsidRPr="006610B7">
              <w:rPr>
                <w:sz w:val="19"/>
                <w:szCs w:val="19"/>
              </w:rPr>
              <w:t xml:space="preserve">፡- </w:t>
            </w:r>
          </w:p>
          <w:p w:rsidR="00367021" w:rsidRPr="006610B7" w:rsidRDefault="0014281F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proofErr w:type="spellStart"/>
            <w:r w:rsidRPr="006610B7">
              <w:rPr>
                <w:sz w:val="19"/>
                <w:szCs w:val="19"/>
              </w:rPr>
              <w:t>ልጅዎ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የተለየ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ተሰጥኦ</w:t>
            </w:r>
            <w:proofErr w:type="spellEnd"/>
            <w:r w:rsidRPr="006610B7">
              <w:rPr>
                <w:sz w:val="19"/>
                <w:szCs w:val="19"/>
              </w:rPr>
              <w:t xml:space="preserve"> እና </w:t>
            </w:r>
            <w:proofErr w:type="spellStart"/>
            <w:r w:rsidRPr="006610B7">
              <w:rPr>
                <w:sz w:val="19"/>
                <w:szCs w:val="19"/>
              </w:rPr>
              <w:t>የትምህርት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ፍላጎቶች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ያለው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ልጅ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መሆን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አለመሆኑን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ለመወሰን</w:t>
            </w:r>
            <w:proofErr w:type="spellEnd"/>
            <w:r w:rsidR="00C969CF" w:rsidRPr="006610B7">
              <w:rPr>
                <w:rFonts w:ascii="Nyala" w:hAnsi="Nyala" w:cs="Nyala"/>
                <w:sz w:val="19"/>
                <w:szCs w:val="19"/>
                <w:lang w:val="am-ET"/>
              </w:rPr>
              <w:t>፤</w:t>
            </w:r>
          </w:p>
          <w:p w:rsidR="00367021" w:rsidRPr="006610B7" w:rsidRDefault="0014281F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proofErr w:type="spellStart"/>
            <w:r w:rsidRPr="006610B7">
              <w:rPr>
                <w:sz w:val="19"/>
                <w:szCs w:val="19"/>
              </w:rPr>
              <w:t>አሁን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ያለው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ስኬት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ደረጃዎች</w:t>
            </w:r>
            <w:proofErr w:type="spellEnd"/>
            <w:r w:rsidRPr="006610B7">
              <w:rPr>
                <w:sz w:val="19"/>
                <w:szCs w:val="19"/>
              </w:rPr>
              <w:t xml:space="preserve"> እና </w:t>
            </w:r>
            <w:proofErr w:type="spellStart"/>
            <w:r w:rsidRPr="006610B7">
              <w:rPr>
                <w:sz w:val="19"/>
                <w:szCs w:val="19"/>
              </w:rPr>
              <w:t>ተዛማጅ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የልጅዎ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የእድገት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ፍላጎቶች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ለመወሰን</w:t>
            </w:r>
            <w:proofErr w:type="spellEnd"/>
            <w:r w:rsidR="00C969CF" w:rsidRPr="006610B7">
              <w:rPr>
                <w:rFonts w:ascii="Nyala" w:hAnsi="Nyala" w:cs="Nyala"/>
                <w:sz w:val="19"/>
                <w:szCs w:val="19"/>
                <w:lang w:val="am-ET"/>
              </w:rPr>
              <w:t>፣</w:t>
            </w:r>
            <w:r w:rsidRPr="006610B7">
              <w:rPr>
                <w:sz w:val="19"/>
                <w:szCs w:val="19"/>
              </w:rPr>
              <w:t xml:space="preserve"> </w:t>
            </w:r>
          </w:p>
          <w:p w:rsidR="00367021" w:rsidRPr="006610B7" w:rsidRDefault="0014281F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proofErr w:type="spellStart"/>
            <w:r w:rsidRPr="006610B7">
              <w:rPr>
                <w:sz w:val="19"/>
                <w:szCs w:val="19"/>
              </w:rPr>
              <w:t>ልጅዎ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ልዩ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እና </w:t>
            </w:r>
            <w:proofErr w:type="spellStart"/>
            <w:r w:rsidRPr="006610B7">
              <w:rPr>
                <w:sz w:val="19"/>
                <w:szCs w:val="19"/>
              </w:rPr>
              <w:t>ተዛማጅ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አገልግሎቶች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በቀጣይነት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መፈለጉን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ለመወሰን</w:t>
            </w:r>
            <w:proofErr w:type="spellEnd"/>
            <w:r w:rsidR="00C969CF" w:rsidRPr="006610B7">
              <w:rPr>
                <w:rFonts w:ascii="Nyala" w:hAnsi="Nyala" w:cs="Nyala"/>
                <w:sz w:val="19"/>
                <w:szCs w:val="19"/>
                <w:lang w:val="am-ET"/>
              </w:rPr>
              <w:t>፤</w:t>
            </w:r>
            <w:r w:rsidRPr="006610B7">
              <w:rPr>
                <w:sz w:val="19"/>
                <w:szCs w:val="19"/>
              </w:rPr>
              <w:t xml:space="preserve"> እና </w:t>
            </w:r>
          </w:p>
          <w:p w:rsidR="00367021" w:rsidRPr="006610B7" w:rsidRDefault="0014281F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proofErr w:type="spellStart"/>
            <w:r w:rsidRPr="006610B7">
              <w:rPr>
                <w:sz w:val="19"/>
                <w:szCs w:val="19"/>
              </w:rPr>
              <w:t>በልዩ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እና </w:t>
            </w:r>
            <w:proofErr w:type="spellStart"/>
            <w:r w:rsidRPr="006610B7">
              <w:rPr>
                <w:sz w:val="19"/>
                <w:szCs w:val="19"/>
              </w:rPr>
              <w:t>ተዛማጅ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አገልግሎቶች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ማናቸውንም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ተጨማሪዎች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ወይም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ማሻሻያዎች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ልጅዎ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በልጅዎ</w:t>
            </w:r>
            <w:proofErr w:type="spellEnd"/>
            <w:r w:rsidRPr="006610B7">
              <w:rPr>
                <w:sz w:val="19"/>
                <w:szCs w:val="19"/>
              </w:rPr>
              <w:t xml:space="preserve"> IEP </w:t>
            </w:r>
            <w:proofErr w:type="spellStart"/>
            <w:r w:rsidRPr="006610B7">
              <w:rPr>
                <w:sz w:val="19"/>
                <w:szCs w:val="19"/>
              </w:rPr>
              <w:t>ውስጥ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የተዘረዘሩትን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የሚለካ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ዓመታዊ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ግቦች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እንዲያሟላ</w:t>
            </w:r>
            <w:proofErr w:type="spellEnd"/>
            <w:r w:rsidRPr="006610B7">
              <w:rPr>
                <w:sz w:val="19"/>
                <w:szCs w:val="19"/>
              </w:rPr>
              <w:t xml:space="preserve"> እና </w:t>
            </w:r>
            <w:proofErr w:type="spellStart"/>
            <w:r w:rsidRPr="006610B7">
              <w:rPr>
                <w:sz w:val="19"/>
                <w:szCs w:val="19"/>
              </w:rPr>
              <w:t>እንደአስፈላጊነቱ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በአጠቃላይ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የሥርዓተ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ውስጥ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እንዲሳተፍ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ለማስቻል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አስፈላጊ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መሆን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አለመሆኑን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ለመወሰን</w:t>
            </w:r>
            <w:proofErr w:type="spellEnd"/>
            <w:r w:rsidRPr="006610B7">
              <w:rPr>
                <w:sz w:val="19"/>
                <w:szCs w:val="19"/>
              </w:rPr>
              <w:t xml:space="preserve"> ።</w:t>
            </w:r>
          </w:p>
          <w:p w:rsidR="00367021" w:rsidRDefault="00367021">
            <w:pPr>
              <w:tabs>
                <w:tab w:val="left" w:pos="0"/>
              </w:tabs>
              <w:rPr>
                <w:sz w:val="6"/>
              </w:rPr>
            </w:pPr>
          </w:p>
          <w:p w:rsidR="00367021" w:rsidRPr="006610B7" w:rsidRDefault="0014281F">
            <w:pPr>
              <w:ind w:left="720" w:hanging="360"/>
              <w:rPr>
                <w:sz w:val="19"/>
                <w:szCs w:val="19"/>
              </w:rPr>
            </w:pPr>
            <w:r w:rsidRPr="006610B7">
              <w:rPr>
                <w:rFonts w:ascii="Courier New" w:hAnsi="Courier New" w:cs="Courier New"/>
                <w:b/>
                <w:sz w:val="19"/>
                <w:szCs w:val="19"/>
              </w:rPr>
              <w:t>□</w:t>
            </w:r>
            <w:r w:rsidRPr="006610B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ምንም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ተጨማሪ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አያስፈልግም</w:t>
            </w:r>
            <w:proofErr w:type="spellEnd"/>
            <w:r w:rsidR="00C969CF" w:rsidRPr="006610B7">
              <w:rPr>
                <w:rFonts w:ascii="Nyala" w:hAnsi="Nyala" w:cs="Nyala"/>
                <w:sz w:val="19"/>
                <w:szCs w:val="19"/>
                <w:lang w:val="am-ET"/>
              </w:rPr>
              <w:t>፡፡</w:t>
            </w:r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አሁን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ባለው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በመመርኮዝ</w:t>
            </w:r>
            <w:proofErr w:type="spellEnd"/>
            <w:r w:rsidRPr="006610B7">
              <w:rPr>
                <w:sz w:val="19"/>
                <w:szCs w:val="19"/>
              </w:rPr>
              <w:t xml:space="preserve">፣ </w:t>
            </w:r>
            <w:proofErr w:type="spellStart"/>
            <w:r w:rsidRPr="006610B7">
              <w:rPr>
                <w:sz w:val="19"/>
                <w:szCs w:val="19"/>
              </w:rPr>
              <w:t>ከላይ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እንደተገለፀው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የመጀመሪያውን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ደረጃ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ለማካሄድ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ምንም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ተጨማሪ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እንደማያስፈልግ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ተወስኗል</w:t>
            </w:r>
            <w:proofErr w:type="spellEnd"/>
            <w:r w:rsidR="00C969CF" w:rsidRPr="006610B7">
              <w:rPr>
                <w:rFonts w:ascii="Nyala" w:hAnsi="Nyala" w:cs="Nyala"/>
                <w:sz w:val="19"/>
                <w:szCs w:val="19"/>
                <w:lang w:val="am-ET"/>
              </w:rPr>
              <w:t>፡፡</w:t>
            </w:r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ከዚህ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በታች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በተመለከቱት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የልጅዎን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ፍላጎቶች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ለመወሰን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ቡድኑን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በቀጥታ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የሚረዳ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አስፈላጊ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የሚያቀርብ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ነባር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መረጃ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ጥቅም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ላይ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ይውላል</w:t>
            </w:r>
            <w:proofErr w:type="spellEnd"/>
            <w:r w:rsidRPr="006610B7">
              <w:rPr>
                <w:sz w:val="19"/>
                <w:szCs w:val="19"/>
              </w:rPr>
              <w:t xml:space="preserve"> ።</w:t>
            </w:r>
          </w:p>
          <w:p w:rsidR="00367021" w:rsidRPr="006610B7" w:rsidRDefault="00367021">
            <w:pPr>
              <w:tabs>
                <w:tab w:val="left" w:pos="0"/>
              </w:tabs>
              <w:ind w:left="540" w:hanging="180"/>
              <w:rPr>
                <w:sz w:val="19"/>
                <w:szCs w:val="19"/>
              </w:rPr>
            </w:pPr>
          </w:p>
          <w:p w:rsidR="00367021" w:rsidRDefault="0014281F">
            <w:pPr>
              <w:ind w:left="720"/>
              <w:rPr>
                <w:b/>
              </w:rPr>
            </w:pPr>
            <w:proofErr w:type="spellStart"/>
            <w:r w:rsidRPr="006610B7">
              <w:rPr>
                <w:sz w:val="19"/>
                <w:szCs w:val="19"/>
              </w:rPr>
              <w:t>ሆኖም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ግምገማው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እንዲጠናቀቅ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የመጠየቅ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መብት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አልዎት</w:t>
            </w:r>
            <w:proofErr w:type="spellEnd"/>
            <w:r w:rsidRPr="006610B7">
              <w:rPr>
                <w:sz w:val="19"/>
                <w:szCs w:val="19"/>
              </w:rPr>
              <w:t xml:space="preserve">። </w:t>
            </w:r>
            <w:proofErr w:type="spellStart"/>
            <w:r w:rsidRPr="006610B7">
              <w:rPr>
                <w:sz w:val="19"/>
                <w:szCs w:val="19"/>
              </w:rPr>
              <w:t>እንደዚህ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ዓይነት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ግምገማ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እንዲካሄድ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ከፈለጉ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እባክዎን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ከዚህ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በታች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የተጠቀሰውን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የትምህርት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ቤት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ተወካይ</w:t>
            </w:r>
            <w:proofErr w:type="spellEnd"/>
            <w:r w:rsidRPr="006610B7">
              <w:rPr>
                <w:sz w:val="19"/>
                <w:szCs w:val="19"/>
              </w:rPr>
              <w:t xml:space="preserve"> በ10 </w:t>
            </w:r>
            <w:proofErr w:type="spellStart"/>
            <w:r w:rsidRPr="006610B7">
              <w:rPr>
                <w:sz w:val="19"/>
                <w:szCs w:val="19"/>
              </w:rPr>
              <w:t>የትምህርት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ቀናት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ውስጥ</w:t>
            </w:r>
            <w:proofErr w:type="spellEnd"/>
            <w:r w:rsidRPr="006610B7">
              <w:rPr>
                <w:sz w:val="19"/>
                <w:szCs w:val="19"/>
              </w:rPr>
              <w:t xml:space="preserve"> </w:t>
            </w:r>
            <w:proofErr w:type="spellStart"/>
            <w:r w:rsidRPr="006610B7">
              <w:rPr>
                <w:sz w:val="19"/>
                <w:szCs w:val="19"/>
              </w:rPr>
              <w:t>ያነጋግሩ</w:t>
            </w:r>
            <w:proofErr w:type="spellEnd"/>
            <w:r w:rsidRPr="006610B7">
              <w:rPr>
                <w:sz w:val="19"/>
                <w:szCs w:val="19"/>
              </w:rPr>
              <w:t xml:space="preserve"> ።</w:t>
            </w:r>
          </w:p>
        </w:tc>
      </w:tr>
      <w:tr w:rsidR="00367021">
        <w:trPr>
          <w:trHeight w:val="460"/>
        </w:trPr>
        <w:tc>
          <w:tcPr>
            <w:tcW w:w="10109" w:type="dxa"/>
            <w:vAlign w:val="center"/>
          </w:tcPr>
          <w:p w:rsidR="00367021" w:rsidRDefault="0014281F">
            <w:pPr>
              <w:pStyle w:val="P68B1DB1-Normal2"/>
            </w:pPr>
            <w:r>
              <w:rPr>
                <w:sz w:val="28"/>
              </w:rPr>
              <w:t xml:space="preserve">□ </w:t>
            </w:r>
            <w:r>
              <w:t xml:space="preserve">3.  </w:t>
            </w:r>
            <w:proofErr w:type="spellStart"/>
            <w:r>
              <w:t>የመጀመሪያ</w:t>
            </w:r>
            <w:proofErr w:type="spellEnd"/>
            <w:r>
              <w:t xml:space="preserve"> </w:t>
            </w:r>
            <w:proofErr w:type="spellStart"/>
            <w:r>
              <w:t>ደረጃ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ለማካሄድ</w:t>
            </w:r>
            <w:proofErr w:type="spellEnd"/>
            <w:r>
              <w:t xml:space="preserve"> [LEA] </w:t>
            </w:r>
            <w:proofErr w:type="spellStart"/>
            <w:r>
              <w:t>ፈቃደኛ</w:t>
            </w:r>
            <w:proofErr w:type="spellEnd"/>
            <w:r>
              <w:t xml:space="preserve"> </w:t>
            </w:r>
            <w:proofErr w:type="spellStart"/>
            <w:r>
              <w:t>አልሆነም</w:t>
            </w:r>
            <w:proofErr w:type="spellEnd"/>
            <w:r>
              <w:t xml:space="preserve"> ። (</w:t>
            </w:r>
            <w:proofErr w:type="spellStart"/>
            <w:r>
              <w:t>የወላጅ</w:t>
            </w:r>
            <w:proofErr w:type="spellEnd"/>
            <w:r>
              <w:t xml:space="preserve"> </w:t>
            </w:r>
            <w:proofErr w:type="spellStart"/>
            <w:r>
              <w:t>ፈቃድ</w:t>
            </w:r>
            <w:proofErr w:type="spellEnd"/>
            <w:r>
              <w:t xml:space="preserve"> </w:t>
            </w:r>
            <w:r w:rsidR="000146D3">
              <w:rPr>
                <w:rFonts w:ascii="Nyala" w:hAnsi="Nyala" w:cs="Nyala"/>
                <w:lang w:val="am-ET"/>
              </w:rPr>
              <w:t>አይፈለግም</w:t>
            </w:r>
            <w:r>
              <w:t xml:space="preserve">) </w:t>
            </w:r>
          </w:p>
        </w:tc>
      </w:tr>
      <w:tr w:rsidR="00367021">
        <w:trPr>
          <w:trHeight w:val="433"/>
        </w:trPr>
        <w:tc>
          <w:tcPr>
            <w:tcW w:w="10109" w:type="dxa"/>
            <w:vAlign w:val="center"/>
          </w:tcPr>
          <w:p w:rsidR="00367021" w:rsidRDefault="0014281F">
            <w:pPr>
              <w:pStyle w:val="P68B1DB1-Normal2"/>
              <w:tabs>
                <w:tab w:val="left" w:pos="360"/>
              </w:tabs>
            </w:pPr>
            <w:r>
              <w:rPr>
                <w:sz w:val="28"/>
              </w:rPr>
              <w:t xml:space="preserve">□ </w:t>
            </w:r>
            <w:r>
              <w:t xml:space="preserve">4. </w:t>
            </w:r>
            <w:proofErr w:type="spellStart"/>
            <w:r>
              <w:t>እንደገና</w:t>
            </w:r>
            <w:proofErr w:type="spellEnd"/>
            <w:r>
              <w:t xml:space="preserve"> </w:t>
            </w:r>
            <w:proofErr w:type="spellStart"/>
            <w:r>
              <w:t>ለመገምገም</w:t>
            </w:r>
            <w:proofErr w:type="spellEnd"/>
            <w:r>
              <w:t xml:space="preserve">  [LEA] </w:t>
            </w:r>
            <w:proofErr w:type="spellStart"/>
            <w:r>
              <w:t>ፈቃደኛ</w:t>
            </w:r>
            <w:proofErr w:type="spellEnd"/>
            <w:r>
              <w:t xml:space="preserve"> </w:t>
            </w:r>
            <w:proofErr w:type="spellStart"/>
            <w:r>
              <w:t>አልሆነም</w:t>
            </w:r>
            <w:proofErr w:type="spellEnd"/>
            <w:r>
              <w:t xml:space="preserve"> ። (</w:t>
            </w:r>
            <w:proofErr w:type="spellStart"/>
            <w:r>
              <w:t>የወላጅ</w:t>
            </w:r>
            <w:proofErr w:type="spellEnd"/>
            <w:r>
              <w:t xml:space="preserve"> </w:t>
            </w:r>
            <w:proofErr w:type="spellStart"/>
            <w:r>
              <w:t>ፈቃድ</w:t>
            </w:r>
            <w:proofErr w:type="spellEnd"/>
            <w:r>
              <w:t xml:space="preserve"> አ</w:t>
            </w:r>
            <w:r w:rsidR="000146D3">
              <w:rPr>
                <w:rFonts w:ascii="Nyala" w:hAnsi="Nyala" w:cs="Nyala"/>
                <w:lang w:val="am-ET"/>
              </w:rPr>
              <w:t>ይፈለግም</w:t>
            </w:r>
            <w:r>
              <w:t xml:space="preserve">) </w:t>
            </w:r>
          </w:p>
        </w:tc>
      </w:tr>
    </w:tbl>
    <w:p w:rsidR="00367021" w:rsidRPr="006610B7" w:rsidRDefault="00367021">
      <w:pPr>
        <w:tabs>
          <w:tab w:val="left" w:pos="360"/>
        </w:tabs>
        <w:rPr>
          <w:b/>
          <w:sz w:val="10"/>
          <w:szCs w:val="10"/>
        </w:rPr>
      </w:pPr>
    </w:p>
    <w:p w:rsidR="00367021" w:rsidRPr="006610B7" w:rsidRDefault="00367021">
      <w:pPr>
        <w:tabs>
          <w:tab w:val="left" w:pos="360"/>
        </w:tabs>
        <w:rPr>
          <w:b/>
          <w:sz w:val="2"/>
          <w:szCs w:val="2"/>
        </w:rPr>
      </w:pPr>
    </w:p>
    <w:p w:rsidR="00367021" w:rsidRDefault="00367021"/>
    <w:p w:rsidR="00367021" w:rsidRDefault="0014281F">
      <w:pPr>
        <w:tabs>
          <w:tab w:val="left" w:pos="7920"/>
        </w:tabs>
        <w:rPr>
          <w:u w:val="single"/>
        </w:rPr>
      </w:pPr>
      <w:r>
        <w:rPr>
          <w:u w:val="single"/>
        </w:rPr>
        <w:t xml:space="preserve">______________________________________________________ </w:t>
      </w:r>
      <w:r>
        <w:t xml:space="preserve">በ </w:t>
      </w:r>
      <w:r>
        <w:rPr>
          <w:u w:val="single"/>
        </w:rPr>
        <w:t>_________________________________________</w:t>
      </w:r>
    </w:p>
    <w:p w:rsidR="00367021" w:rsidRPr="006610B7" w:rsidRDefault="0014281F">
      <w:pPr>
        <w:tabs>
          <w:tab w:val="left" w:pos="5760"/>
        </w:tabs>
        <w:rPr>
          <w:sz w:val="18"/>
          <w:szCs w:val="18"/>
        </w:rPr>
      </w:pPr>
      <w:r w:rsidRPr="006610B7">
        <w:rPr>
          <w:sz w:val="18"/>
          <w:szCs w:val="18"/>
        </w:rPr>
        <w:t>(</w:t>
      </w:r>
      <w:proofErr w:type="spellStart"/>
      <w:r w:rsidRPr="006610B7">
        <w:rPr>
          <w:sz w:val="18"/>
          <w:szCs w:val="18"/>
        </w:rPr>
        <w:t>የትምህርት</w:t>
      </w:r>
      <w:proofErr w:type="spellEnd"/>
      <w:r w:rsidRPr="006610B7">
        <w:rPr>
          <w:sz w:val="18"/>
          <w:szCs w:val="18"/>
        </w:rPr>
        <w:t xml:space="preserve"> </w:t>
      </w:r>
      <w:proofErr w:type="spellStart"/>
      <w:r w:rsidRPr="006610B7">
        <w:rPr>
          <w:sz w:val="18"/>
          <w:szCs w:val="18"/>
        </w:rPr>
        <w:t>ቤት</w:t>
      </w:r>
      <w:proofErr w:type="spellEnd"/>
      <w:r w:rsidRPr="006610B7">
        <w:rPr>
          <w:sz w:val="18"/>
          <w:szCs w:val="18"/>
        </w:rPr>
        <w:t xml:space="preserve"> </w:t>
      </w:r>
      <w:proofErr w:type="spellStart"/>
      <w:r w:rsidRPr="006610B7">
        <w:rPr>
          <w:sz w:val="18"/>
          <w:szCs w:val="18"/>
        </w:rPr>
        <w:t>ተጠሪ</w:t>
      </w:r>
      <w:proofErr w:type="spellEnd"/>
      <w:r w:rsidRPr="006610B7">
        <w:rPr>
          <w:sz w:val="18"/>
          <w:szCs w:val="18"/>
        </w:rPr>
        <w:t xml:space="preserve"> </w:t>
      </w:r>
      <w:proofErr w:type="spellStart"/>
      <w:r w:rsidRPr="006610B7">
        <w:rPr>
          <w:sz w:val="18"/>
          <w:szCs w:val="18"/>
        </w:rPr>
        <w:t>ሰው</w:t>
      </w:r>
      <w:proofErr w:type="spellEnd"/>
      <w:r w:rsidRPr="006610B7">
        <w:rPr>
          <w:sz w:val="18"/>
          <w:szCs w:val="18"/>
        </w:rPr>
        <w:t>)</w:t>
      </w:r>
      <w:r w:rsidRPr="006610B7">
        <w:rPr>
          <w:sz w:val="18"/>
          <w:szCs w:val="18"/>
        </w:rPr>
        <w:tab/>
        <w:t>(</w:t>
      </w:r>
      <w:proofErr w:type="spellStart"/>
      <w:r w:rsidRPr="006610B7">
        <w:rPr>
          <w:sz w:val="18"/>
          <w:szCs w:val="18"/>
        </w:rPr>
        <w:t>ስልክ</w:t>
      </w:r>
      <w:proofErr w:type="spellEnd"/>
      <w:r w:rsidRPr="006610B7">
        <w:rPr>
          <w:sz w:val="18"/>
          <w:szCs w:val="18"/>
        </w:rPr>
        <w:t>)</w:t>
      </w:r>
    </w:p>
    <w:p w:rsidR="00367021" w:rsidRPr="006610B7" w:rsidRDefault="0014281F">
      <w:pPr>
        <w:rPr>
          <w:sz w:val="2"/>
          <w:szCs w:val="4"/>
        </w:rPr>
      </w:pPr>
      <w:r w:rsidRPr="006610B7">
        <w:rPr>
          <w:sz w:val="4"/>
          <w:szCs w:val="4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367021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lastRenderedPageBreak/>
              <w:t>አዲስ</w:t>
            </w:r>
            <w:proofErr w:type="spellEnd"/>
            <w:r>
              <w:t xml:space="preserve"> </w:t>
            </w:r>
            <w:r w:rsidR="00C969CF">
              <w:rPr>
                <w:rFonts w:ascii="Nyala" w:hAnsi="Nyala" w:cs="Nyala"/>
                <w:lang w:val="am-ET"/>
              </w:rPr>
              <w:t>መረጃ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ነባር</w:t>
            </w:r>
            <w:proofErr w:type="spellEnd"/>
            <w:r>
              <w:t xml:space="preserve"> </w:t>
            </w:r>
            <w:r w:rsidR="00C969CF">
              <w:rPr>
                <w:rFonts w:ascii="Nyala" w:hAnsi="Nyala" w:cs="Nyala"/>
                <w:lang w:val="am-ET"/>
              </w:rPr>
              <w:t>መረጃ</w:t>
            </w: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:rsidR="00367021" w:rsidRDefault="00367021">
            <w:pPr>
              <w:rPr>
                <w:b/>
                <w:sz w:val="10"/>
              </w:rPr>
            </w:pPr>
          </w:p>
          <w:p w:rsidR="00367021" w:rsidRDefault="00367021">
            <w:pPr>
              <w:rPr>
                <w:b/>
                <w:sz w:val="2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7021" w:rsidRDefault="0014281F">
            <w:pPr>
              <w:pStyle w:val="P68B1DB1-Normal4"/>
            </w:pPr>
            <w: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ጤና</w:t>
            </w:r>
            <w:proofErr w:type="spellEnd"/>
            <w:r>
              <w:t>/</w:t>
            </w:r>
            <w:proofErr w:type="spellStart"/>
            <w:r>
              <w:t>የሞተር</w:t>
            </w:r>
            <w:proofErr w:type="spellEnd"/>
            <w:r>
              <w:t xml:space="preserve"> </w:t>
            </w:r>
            <w:proofErr w:type="spellStart"/>
            <w:r>
              <w:t>ችሎታ</w:t>
            </w:r>
            <w:proofErr w:type="spellEnd"/>
            <w:r>
              <w:t xml:space="preserve"> -</w:t>
            </w:r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roofErr w:type="spellStart"/>
            <w:r>
              <w:t>አጠቃላይ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 xml:space="preserve"> </w:t>
            </w:r>
            <w:proofErr w:type="spellStart"/>
            <w:r>
              <w:t>ጥሩ</w:t>
            </w:r>
            <w:proofErr w:type="spellEnd"/>
            <w:r>
              <w:t xml:space="preserve"> </w:t>
            </w:r>
            <w:proofErr w:type="spellStart"/>
            <w:r>
              <w:t>የሞተር</w:t>
            </w:r>
            <w:proofErr w:type="spellEnd"/>
            <w:r>
              <w:t xml:space="preserve"> </w:t>
            </w:r>
            <w:proofErr w:type="spellStart"/>
            <w:r>
              <w:t>ክህሎቶችን</w:t>
            </w:r>
            <w:proofErr w:type="spellEnd"/>
            <w:r>
              <w:t xml:space="preserve"> </w:t>
            </w:r>
            <w:proofErr w:type="spellStart"/>
            <w:r>
              <w:t>መገምገም</w:t>
            </w:r>
            <w:proofErr w:type="spellEnd"/>
            <w:r>
              <w:t xml:space="preserve"> ፣ </w:t>
            </w:r>
            <w:proofErr w:type="spellStart"/>
            <w:r>
              <w:t>እና</w:t>
            </w:r>
            <w:proofErr w:type="spellEnd"/>
            <w:r>
              <w:t>/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የበሽታ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የጉዳት</w:t>
            </w:r>
            <w:proofErr w:type="spellEnd"/>
            <w:r>
              <w:t xml:space="preserve"> </w:t>
            </w:r>
            <w:proofErr w:type="spellStart"/>
            <w:r>
              <w:t>ማስረጃን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 ። </w:t>
            </w:r>
            <w:proofErr w:type="spellStart"/>
            <w:r w:rsidR="00C969CF">
              <w:rPr>
                <w:rFonts w:ascii="Nyala" w:hAnsi="Nyala" w:cs="Nyala"/>
              </w:rPr>
              <w:t>ግምገማ</w:t>
            </w:r>
            <w:proofErr w:type="spellEnd"/>
            <w:r w:rsidR="00C969CF">
              <w:t xml:space="preserve"> </w:t>
            </w:r>
            <w:proofErr w:type="spellStart"/>
            <w:r w:rsidR="00C969CF">
              <w:rPr>
                <w:rFonts w:ascii="Nyala" w:hAnsi="Nyala" w:cs="Nyala"/>
              </w:rPr>
              <w:t>ግራ</w:t>
            </w:r>
            <w:proofErr w:type="spellEnd"/>
            <w:r>
              <w:t xml:space="preserve"> እና </w:t>
            </w:r>
            <w:proofErr w:type="spellStart"/>
            <w:r>
              <w:t>ቀኝን</w:t>
            </w:r>
            <w:proofErr w:type="spellEnd"/>
            <w:r>
              <w:t xml:space="preserve"> </w:t>
            </w:r>
            <w:proofErr w:type="spellStart"/>
            <w:r>
              <w:t>መለየት</w:t>
            </w:r>
            <w:proofErr w:type="spellEnd"/>
            <w:r>
              <w:t xml:space="preserve"> (laterality)</w:t>
            </w:r>
            <w:r w:rsidR="00C969CF">
              <w:rPr>
                <w:rFonts w:ascii="Nyala" w:hAnsi="Nyala" w:cs="Nyala"/>
                <w:lang w:val="am-ET"/>
              </w:rPr>
              <w:t>፣</w:t>
            </w:r>
            <w:r>
              <w:t xml:space="preserve"> </w:t>
            </w:r>
            <w:proofErr w:type="spellStart"/>
            <w:r>
              <w:t>አቅጣጫ</w:t>
            </w:r>
            <w:proofErr w:type="spellEnd"/>
            <w:r>
              <w:t xml:space="preserve"> </w:t>
            </w:r>
            <w:proofErr w:type="spellStart"/>
            <w:r>
              <w:t>መለየትን</w:t>
            </w:r>
            <w:proofErr w:type="spellEnd"/>
            <w:r>
              <w:t xml:space="preserve"> (directionality)</w:t>
            </w:r>
            <w:r w:rsidR="00C969CF">
              <w:rPr>
                <w:rFonts w:ascii="Nyala" w:hAnsi="Nyala" w:cs="Nyala"/>
                <w:lang w:val="am-ET"/>
              </w:rPr>
              <w:t>፤</w:t>
            </w:r>
            <w:r>
              <w:t xml:space="preserve"> </w:t>
            </w:r>
            <w:proofErr w:type="spellStart"/>
            <w:r>
              <w:t>ሚዛን</w:t>
            </w:r>
            <w:proofErr w:type="spellEnd"/>
            <w:r>
              <w:t xml:space="preserve"> </w:t>
            </w:r>
            <w:proofErr w:type="spellStart"/>
            <w:r>
              <w:t>የመጠበቅን</w:t>
            </w:r>
            <w:proofErr w:type="spellEnd"/>
            <w:r>
              <w:t xml:space="preserve"> (balance)</w:t>
            </w:r>
            <w:r w:rsidR="00C969CF">
              <w:rPr>
                <w:rFonts w:ascii="Nyala" w:hAnsi="Nyala" w:cs="Nyala"/>
                <w:lang w:val="am-ET"/>
              </w:rPr>
              <w:t>፣</w:t>
            </w:r>
            <w:r>
              <w:t xml:space="preserve"> </w:t>
            </w:r>
            <w:proofErr w:type="spellStart"/>
            <w:r>
              <w:t>በእንቅስቃሴና</w:t>
            </w:r>
            <w:proofErr w:type="spellEnd"/>
            <w:r>
              <w:t xml:space="preserve"> </w:t>
            </w:r>
            <w:proofErr w:type="spellStart"/>
            <w:r>
              <w:t>በእጅ</w:t>
            </w:r>
            <w:proofErr w:type="spellEnd"/>
            <w:r>
              <w:t xml:space="preserve"> </w:t>
            </w:r>
            <w:proofErr w:type="spellStart"/>
            <w:r>
              <w:t>በመነካካት</w:t>
            </w:r>
            <w:proofErr w:type="spellEnd"/>
            <w:r>
              <w:t xml:space="preserve"> </w:t>
            </w:r>
            <w:proofErr w:type="spellStart"/>
            <w:r>
              <w:t>የመማር</w:t>
            </w:r>
            <w:proofErr w:type="spellEnd"/>
            <w:r>
              <w:t xml:space="preserve"> </w:t>
            </w:r>
            <w:proofErr w:type="spellStart"/>
            <w:r>
              <w:t>ክህሎቶች</w:t>
            </w:r>
            <w:proofErr w:type="spellEnd"/>
            <w:r>
              <w:t xml:space="preserve"> (kinesthetic skills)</w:t>
            </w:r>
            <w:r w:rsidR="00C969CF">
              <w:rPr>
                <w:rFonts w:ascii="Nyala" w:hAnsi="Nyala" w:cs="Nyala"/>
                <w:lang w:val="am-ET"/>
              </w:rPr>
              <w:t>፣</w:t>
            </w:r>
            <w:r>
              <w:t xml:space="preserve"> </w:t>
            </w:r>
            <w:proofErr w:type="spellStart"/>
            <w:r>
              <w:t>በእጅ</w:t>
            </w:r>
            <w:proofErr w:type="spellEnd"/>
            <w:r>
              <w:t xml:space="preserve"> </w:t>
            </w:r>
            <w:proofErr w:type="spellStart"/>
            <w:r>
              <w:t>በመነካካት</w:t>
            </w:r>
            <w:proofErr w:type="spellEnd"/>
            <w:r>
              <w:t xml:space="preserve"> </w:t>
            </w:r>
            <w:proofErr w:type="spellStart"/>
            <w:r>
              <w:t>የመማር</w:t>
            </w:r>
            <w:proofErr w:type="spellEnd"/>
            <w:r>
              <w:t xml:space="preserve">  </w:t>
            </w:r>
            <w:proofErr w:type="spellStart"/>
            <w:r>
              <w:t>ክህሎቶች</w:t>
            </w:r>
            <w:proofErr w:type="spellEnd"/>
            <w:r>
              <w:t xml:space="preserve"> (tactile skills)</w:t>
            </w:r>
            <w:r w:rsidR="00C969CF">
              <w:rPr>
                <w:rFonts w:ascii="Nyala" w:hAnsi="Nyala" w:cs="Nyala"/>
                <w:lang w:val="am-ET"/>
              </w:rPr>
              <w:t>፣</w:t>
            </w:r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ከመራመድ</w:t>
            </w:r>
            <w:proofErr w:type="spellEnd"/>
            <w:r>
              <w:t xml:space="preserve"> </w:t>
            </w:r>
            <w:proofErr w:type="spellStart"/>
            <w:r>
              <w:t>ጋር</w:t>
            </w:r>
            <w:proofErr w:type="spellEnd"/>
            <w:r>
              <w:t xml:space="preserve"> </w:t>
            </w:r>
            <w:proofErr w:type="spellStart"/>
            <w:r>
              <w:t>የተገናኘ</w:t>
            </w:r>
            <w:proofErr w:type="spellEnd"/>
            <w:r>
              <w:t xml:space="preserve"> </w:t>
            </w:r>
            <w:proofErr w:type="spellStart"/>
            <w:r>
              <w:t>ወይንም</w:t>
            </w:r>
            <w:proofErr w:type="spellEnd"/>
            <w:r>
              <w:t xml:space="preserve"> </w:t>
            </w:r>
            <w:proofErr w:type="spellStart"/>
            <w:r>
              <w:t>የአቀማመጥ</w:t>
            </w:r>
            <w:proofErr w:type="spellEnd"/>
            <w:r>
              <w:t xml:space="preserve"> (ambulatory/postural) </w:t>
            </w:r>
            <w:proofErr w:type="spellStart"/>
            <w:r>
              <w:t>ችግሮች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>.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  <w:tabs>
                <w:tab w:val="left" w:pos="1440"/>
              </w:tabs>
            </w:pPr>
            <w:proofErr w:type="spellStart"/>
            <w:r>
              <w:t>ራእይ</w:t>
            </w:r>
            <w:proofErr w:type="spellEnd"/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Pr>
              <w:rPr>
                <w:sz w:val="8"/>
              </w:rPr>
            </w:pPr>
            <w:proofErr w:type="spellStart"/>
            <w:r>
              <w:t>የቅርቡ</w:t>
            </w:r>
            <w:proofErr w:type="spellEnd"/>
            <w:r>
              <w:t xml:space="preserve"> እና </w:t>
            </w:r>
            <w:proofErr w:type="spellStart"/>
            <w:r>
              <w:t>የሩቅ</w:t>
            </w:r>
            <w:proofErr w:type="spellEnd"/>
            <w:r>
              <w:t xml:space="preserve"> </w:t>
            </w:r>
            <w:proofErr w:type="spellStart"/>
            <w:r>
              <w:t>ነጥብ</w:t>
            </w:r>
            <w:proofErr w:type="spellEnd"/>
            <w:r>
              <w:t xml:space="preserve"> </w:t>
            </w:r>
            <w:proofErr w:type="spellStart"/>
            <w:r>
              <w:t>የማየት</w:t>
            </w:r>
            <w:proofErr w:type="spellEnd"/>
            <w:r>
              <w:t xml:space="preserve"> </w:t>
            </w:r>
            <w:proofErr w:type="spellStart"/>
            <w:r>
              <w:t>ችሎታን</w:t>
            </w:r>
            <w:proofErr w:type="spellEnd"/>
            <w:r>
              <w:t xml:space="preserve">፣ </w:t>
            </w:r>
            <w:proofErr w:type="spellStart"/>
            <w:r>
              <w:t>የዓይን</w:t>
            </w:r>
            <w:proofErr w:type="spellEnd"/>
            <w:r>
              <w:t xml:space="preserve"> </w:t>
            </w:r>
            <w:proofErr w:type="spellStart"/>
            <w:r>
              <w:t>ጡንቻ</w:t>
            </w:r>
            <w:proofErr w:type="spellEnd"/>
            <w:r>
              <w:t xml:space="preserve"> </w:t>
            </w:r>
            <w:proofErr w:type="spellStart"/>
            <w:r>
              <w:t>ቁጥጥርን</w:t>
            </w:r>
            <w:proofErr w:type="spellEnd"/>
            <w:r>
              <w:t xml:space="preserve"> ፣ </w:t>
            </w:r>
            <w:proofErr w:type="spellStart"/>
            <w:r>
              <w:t>ጥልቅ</w:t>
            </w:r>
            <w:proofErr w:type="spellEnd"/>
            <w:r>
              <w:t xml:space="preserve"> </w:t>
            </w:r>
            <w:proofErr w:type="spellStart"/>
            <w:r>
              <w:t>ግንዛቤን</w:t>
            </w:r>
            <w:proofErr w:type="spellEnd"/>
            <w:r>
              <w:t xml:space="preserve"> ፣ </w:t>
            </w:r>
            <w:proofErr w:type="spellStart"/>
            <w:r>
              <w:t>ቀለምን</w:t>
            </w:r>
            <w:proofErr w:type="spellEnd"/>
            <w:r>
              <w:t xml:space="preserve"> </w:t>
            </w:r>
            <w:proofErr w:type="spellStart"/>
            <w:r>
              <w:t>ያለመለየትን</w:t>
            </w:r>
            <w:proofErr w:type="spellEnd"/>
            <w:r>
              <w:t xml:space="preserve"> </w:t>
            </w:r>
            <w:proofErr w:type="spellStart"/>
            <w:r>
              <w:t>ችግር</w:t>
            </w:r>
            <w:proofErr w:type="spellEnd"/>
            <w:r>
              <w:t xml:space="preserve"> (color blindness) እና </w:t>
            </w:r>
            <w:proofErr w:type="spellStart"/>
            <w:r>
              <w:t>አቅጣጫ</w:t>
            </w:r>
            <w:proofErr w:type="spellEnd"/>
            <w:r>
              <w:t xml:space="preserve"> / </w:t>
            </w:r>
            <w:proofErr w:type="spellStart"/>
            <w:r>
              <w:t>የመንቀሳቀስ</w:t>
            </w:r>
            <w:proofErr w:type="spellEnd"/>
            <w:r>
              <w:t xml:space="preserve"> </w:t>
            </w:r>
            <w:proofErr w:type="spellStart"/>
            <w:r>
              <w:t>ችሎታዎችን</w:t>
            </w:r>
            <w:proofErr w:type="spellEnd"/>
            <w:r>
              <w:t xml:space="preserve"> </w:t>
            </w:r>
            <w:proofErr w:type="spellStart"/>
            <w:r>
              <w:t>መገምገምን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>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መስማት</w:t>
            </w:r>
            <w:proofErr w:type="spellEnd"/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Pr>
              <w:rPr>
                <w:sz w:val="8"/>
              </w:rPr>
            </w:pPr>
            <w:proofErr w:type="spellStart"/>
            <w:r>
              <w:t>ለጠሩ</w:t>
            </w:r>
            <w:proofErr w:type="spellEnd"/>
            <w:r>
              <w:t xml:space="preserve"> </w:t>
            </w:r>
            <w:proofErr w:type="spellStart"/>
            <w:r>
              <w:t>ድምፆች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 xml:space="preserve"> </w:t>
            </w:r>
            <w:proofErr w:type="spellStart"/>
            <w:r>
              <w:t>ንግግር</w:t>
            </w:r>
            <w:proofErr w:type="spellEnd"/>
            <w:r>
              <w:t xml:space="preserve">፣ </w:t>
            </w:r>
            <w:proofErr w:type="spellStart"/>
            <w:r>
              <w:t>የመካከለኛው</w:t>
            </w:r>
            <w:proofErr w:type="spellEnd"/>
            <w:r>
              <w:t xml:space="preserve"> </w:t>
            </w:r>
            <w:proofErr w:type="spellStart"/>
            <w:r>
              <w:t>ጆሮ</w:t>
            </w:r>
            <w:proofErr w:type="spellEnd"/>
            <w:r>
              <w:t xml:space="preserve"> </w:t>
            </w:r>
            <w:proofErr w:type="spellStart"/>
            <w:r>
              <w:t>ተግባር</w:t>
            </w:r>
            <w:proofErr w:type="spellEnd"/>
            <w:r>
              <w:t xml:space="preserve"> ፣ </w:t>
            </w:r>
            <w:proofErr w:type="spellStart"/>
            <w:r>
              <w:t>ማዕከላዊ</w:t>
            </w:r>
            <w:proofErr w:type="spellEnd"/>
            <w:r>
              <w:t xml:space="preserve"> </w:t>
            </w:r>
            <w:proofErr w:type="spellStart"/>
            <w:r>
              <w:t>የመስማት</w:t>
            </w:r>
            <w:proofErr w:type="spellEnd"/>
            <w:r>
              <w:t xml:space="preserve"> </w:t>
            </w:r>
            <w:proofErr w:type="spellStart"/>
            <w:r>
              <w:t>ችሎታ</w:t>
            </w:r>
            <w:proofErr w:type="spellEnd"/>
            <w:r>
              <w:t xml:space="preserve"> </w:t>
            </w:r>
            <w:proofErr w:type="spellStart"/>
            <w:r>
              <w:t>ሂደት</w:t>
            </w:r>
            <w:proofErr w:type="spellEnd"/>
            <w:r>
              <w:t xml:space="preserve"> </w:t>
            </w:r>
            <w:proofErr w:type="spellStart"/>
            <w:r>
              <w:t>ክህሎቶች</w:t>
            </w:r>
            <w:proofErr w:type="spellEnd"/>
            <w:r>
              <w:t xml:space="preserve"> እና </w:t>
            </w:r>
            <w:proofErr w:type="spellStart"/>
            <w:r>
              <w:t>የድምጽ</w:t>
            </w:r>
            <w:proofErr w:type="spellEnd"/>
            <w:r>
              <w:t xml:space="preserve"> </w:t>
            </w:r>
            <w:proofErr w:type="spellStart"/>
            <w:r>
              <w:t>ማጉያ</w:t>
            </w:r>
            <w:proofErr w:type="spellEnd"/>
            <w:r>
              <w:t xml:space="preserve"> </w:t>
            </w:r>
            <w:proofErr w:type="spellStart"/>
            <w:r>
              <w:t>አስፈላጊነትን</w:t>
            </w:r>
            <w:proofErr w:type="spellEnd"/>
            <w:r>
              <w:t>/</w:t>
            </w:r>
            <w:proofErr w:type="spellStart"/>
            <w:r>
              <w:t>አጠቃቀምን</w:t>
            </w:r>
            <w:proofErr w:type="spellEnd"/>
            <w:r>
              <w:t xml:space="preserve"> </w:t>
            </w:r>
            <w:proofErr w:type="spellStart"/>
            <w:r>
              <w:t>መገምገም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 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ማህበራዊ</w:t>
            </w:r>
            <w:proofErr w:type="spellEnd"/>
            <w:r>
              <w:t>/</w:t>
            </w:r>
            <w:proofErr w:type="spellStart"/>
            <w:r>
              <w:t>ስሜታዊ</w:t>
            </w:r>
            <w:proofErr w:type="spellEnd"/>
            <w:r>
              <w:t xml:space="preserve"> </w:t>
            </w:r>
            <w:proofErr w:type="spellStart"/>
            <w:r>
              <w:t>ሁኔታ</w:t>
            </w:r>
            <w:proofErr w:type="spellEnd"/>
            <w:r>
              <w:t>/</w:t>
            </w:r>
            <w:proofErr w:type="spellStart"/>
            <w:r>
              <w:t>የባህሪ</w:t>
            </w:r>
            <w:proofErr w:type="spellEnd"/>
            <w:r>
              <w:t xml:space="preserve"> </w:t>
            </w:r>
            <w:proofErr w:type="spellStart"/>
            <w:r>
              <w:t>ሁኔታ</w:t>
            </w:r>
            <w:proofErr w:type="spellEnd"/>
            <w:r>
              <w:t xml:space="preserve"> -</w:t>
            </w:r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Pr>
              <w:rPr>
                <w:sz w:val="8"/>
              </w:rPr>
            </w:pPr>
            <w:proofErr w:type="spellStart"/>
            <w:r>
              <w:t>ከልጁ</w:t>
            </w:r>
            <w:proofErr w:type="spellEnd"/>
            <w:r>
              <w:t xml:space="preserve"> </w:t>
            </w:r>
            <w:proofErr w:type="spellStart"/>
            <w:r>
              <w:t>ትምህርት</w:t>
            </w:r>
            <w:proofErr w:type="spellEnd"/>
            <w:r>
              <w:t xml:space="preserve">፣ </w:t>
            </w:r>
            <w:proofErr w:type="spellStart"/>
            <w:r>
              <w:t>ከግለሰባዊ</w:t>
            </w:r>
            <w:proofErr w:type="spellEnd"/>
            <w:r>
              <w:t xml:space="preserve"> </w:t>
            </w:r>
            <w:proofErr w:type="spellStart"/>
            <w:r>
              <w:t>ግንኙነቶች</w:t>
            </w:r>
            <w:proofErr w:type="spellEnd"/>
            <w:r>
              <w:t xml:space="preserve">፣ </w:t>
            </w:r>
            <w:proofErr w:type="spellStart"/>
            <w:r>
              <w:t>ስሜቶች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>/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አካላዊ</w:t>
            </w:r>
            <w:proofErr w:type="spellEnd"/>
            <w:r>
              <w:t xml:space="preserve"> </w:t>
            </w:r>
            <w:proofErr w:type="spellStart"/>
            <w:r>
              <w:t>ምልክቶች</w:t>
            </w:r>
            <w:proofErr w:type="spellEnd"/>
            <w:r>
              <w:t xml:space="preserve"> </w:t>
            </w:r>
            <w:proofErr w:type="spellStart"/>
            <w:r>
              <w:t>ጋር</w:t>
            </w:r>
            <w:proofErr w:type="spellEnd"/>
            <w:r>
              <w:t xml:space="preserve"> </w:t>
            </w:r>
            <w:proofErr w:type="spellStart"/>
            <w:r>
              <w:t>በተያያዘ</w:t>
            </w:r>
            <w:proofErr w:type="spellEnd"/>
            <w:r>
              <w:t xml:space="preserve"> </w:t>
            </w:r>
            <w:proofErr w:type="spellStart"/>
            <w:r>
              <w:t>መልኩ</w:t>
            </w:r>
            <w:proofErr w:type="spellEnd"/>
            <w:r>
              <w:t xml:space="preserve"> </w:t>
            </w:r>
            <w:proofErr w:type="spellStart"/>
            <w:r>
              <w:t>የማህበራዊ</w:t>
            </w:r>
            <w:proofErr w:type="spellEnd"/>
            <w:r>
              <w:t>/</w:t>
            </w:r>
            <w:proofErr w:type="spellStart"/>
            <w:r>
              <w:t>ስሜታዊ</w:t>
            </w:r>
            <w:proofErr w:type="spellEnd"/>
            <w:r>
              <w:t>/</w:t>
            </w:r>
            <w:proofErr w:type="spellStart"/>
            <w:r>
              <w:t>የባህሪ</w:t>
            </w:r>
            <w:proofErr w:type="spellEnd"/>
            <w:r>
              <w:t xml:space="preserve"> </w:t>
            </w:r>
            <w:proofErr w:type="spellStart"/>
            <w:r>
              <w:t>እድገትን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። </w:t>
            </w:r>
            <w:proofErr w:type="spellStart"/>
            <w:r>
              <w:t>ተገቢውን</w:t>
            </w:r>
            <w:proofErr w:type="spellEnd"/>
            <w:r>
              <w:t xml:space="preserve"> </w:t>
            </w:r>
            <w:proofErr w:type="spellStart"/>
            <w:r>
              <w:t>አዎንታዊ</w:t>
            </w:r>
            <w:proofErr w:type="spellEnd"/>
            <w:r>
              <w:t xml:space="preserve"> </w:t>
            </w:r>
            <w:proofErr w:type="spellStart"/>
            <w:r>
              <w:t>የባህሪ</w:t>
            </w:r>
            <w:proofErr w:type="spellEnd"/>
            <w:r>
              <w:t xml:space="preserve"> </w:t>
            </w:r>
            <w:proofErr w:type="spellStart"/>
            <w:r>
              <w:t>ድጋፎችን</w:t>
            </w:r>
            <w:proofErr w:type="spellEnd"/>
            <w:r>
              <w:t xml:space="preserve"> </w:t>
            </w:r>
            <w:proofErr w:type="spellStart"/>
            <w:r>
              <w:t>ለመወሰን</w:t>
            </w:r>
            <w:proofErr w:type="spellEnd"/>
            <w:r>
              <w:t xml:space="preserve"> </w:t>
            </w:r>
            <w:proofErr w:type="spellStart"/>
            <w:r>
              <w:t>ሊተገበር</w:t>
            </w:r>
            <w:proofErr w:type="spellEnd"/>
            <w:r>
              <w:t xml:space="preserve"> </w:t>
            </w:r>
            <w:proofErr w:type="spellStart"/>
            <w:r>
              <w:t>የሚችል</w:t>
            </w:r>
            <w:proofErr w:type="spellEnd"/>
            <w:r>
              <w:t xml:space="preserve"> </w:t>
            </w:r>
            <w:proofErr w:type="spellStart"/>
            <w:r>
              <w:t>የባህሪ</w:t>
            </w:r>
            <w:proofErr w:type="spellEnd"/>
            <w:r>
              <w:t xml:space="preserve"> </w:t>
            </w:r>
            <w:proofErr w:type="spellStart"/>
            <w:r>
              <w:t>ምዘና</w:t>
            </w:r>
            <w:proofErr w:type="spellEnd"/>
            <w:r>
              <w:t xml:space="preserve"> (assessment)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(evaluation)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>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አጠቃላይ</w:t>
            </w:r>
            <w:proofErr w:type="spellEnd"/>
            <w:r>
              <w:t xml:space="preserve"> </w:t>
            </w:r>
            <w:proofErr w:type="spellStart"/>
            <w:r>
              <w:t>የግንዛቤ</w:t>
            </w:r>
            <w:proofErr w:type="spellEnd"/>
            <w:r>
              <w:t xml:space="preserve"> </w:t>
            </w:r>
            <w:proofErr w:type="spellStart"/>
            <w:r>
              <w:t>ችሎታ</w:t>
            </w:r>
            <w:proofErr w:type="spellEnd"/>
            <w:r>
              <w:t xml:space="preserve"> (General intelligence) –</w:t>
            </w:r>
          </w:p>
          <w:p w:rsidR="00367021" w:rsidRPr="006610B7" w:rsidRDefault="00367021">
            <w:pPr>
              <w:rPr>
                <w:sz w:val="8"/>
                <w:szCs w:val="8"/>
              </w:rPr>
            </w:pPr>
          </w:p>
          <w:p w:rsidR="00367021" w:rsidRDefault="0014281F">
            <w:pPr>
              <w:rPr>
                <w:sz w:val="8"/>
              </w:rPr>
            </w:pPr>
            <w:proofErr w:type="spellStart"/>
            <w:r>
              <w:t>አጠቃላይ</w:t>
            </w:r>
            <w:proofErr w:type="spellEnd"/>
            <w:r>
              <w:t xml:space="preserve"> </w:t>
            </w:r>
            <w:proofErr w:type="spellStart"/>
            <w:r>
              <w:t>የእውቀት</w:t>
            </w:r>
            <w:proofErr w:type="spellEnd"/>
            <w:r>
              <w:t xml:space="preserve"> (</w:t>
            </w:r>
            <w:proofErr w:type="spellStart"/>
            <w:r>
              <w:t>ኮግኒቲቭ</w:t>
            </w:r>
            <w:proofErr w:type="spellEnd"/>
            <w:r>
              <w:t xml:space="preserve">) </w:t>
            </w:r>
            <w:proofErr w:type="spellStart"/>
            <w:r>
              <w:t>ችሎታዎችን</w:t>
            </w:r>
            <w:proofErr w:type="spellEnd"/>
            <w:r>
              <w:t xml:space="preserve"> </w:t>
            </w:r>
            <w:proofErr w:type="spellStart"/>
            <w:r>
              <w:t>ግምገማ</w:t>
            </w:r>
            <w:proofErr w:type="spellEnd"/>
            <w:r>
              <w:t xml:space="preserve"> </w:t>
            </w:r>
            <w:proofErr w:type="spellStart"/>
            <w:r>
              <w:t>የልጁን</w:t>
            </w:r>
            <w:proofErr w:type="spellEnd"/>
            <w:r>
              <w:t xml:space="preserve"> </w:t>
            </w: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ደረጃ</w:t>
            </w:r>
            <w:proofErr w:type="spellEnd"/>
            <w:r>
              <w:t xml:space="preserve">፣ </w:t>
            </w:r>
            <w:proofErr w:type="spellStart"/>
            <w:r>
              <w:t>ችግር</w:t>
            </w:r>
            <w:proofErr w:type="spellEnd"/>
            <w:r>
              <w:t xml:space="preserve"> </w:t>
            </w:r>
            <w:proofErr w:type="spellStart"/>
            <w:r>
              <w:t>መፍታት</w:t>
            </w:r>
            <w:proofErr w:type="spellEnd"/>
            <w:r>
              <w:t xml:space="preserve"> </w:t>
            </w:r>
            <w:proofErr w:type="spellStart"/>
            <w:r>
              <w:t>ክህሎቶች</w:t>
            </w:r>
            <w:proofErr w:type="spellEnd"/>
            <w:r>
              <w:t xml:space="preserve">፣ </w:t>
            </w:r>
            <w:proofErr w:type="spellStart"/>
            <w:r>
              <w:t>የፅንሰ-ሃሳብ</w:t>
            </w:r>
            <w:proofErr w:type="spellEnd"/>
            <w:r>
              <w:t xml:space="preserve"> </w:t>
            </w:r>
            <w:proofErr w:type="spellStart"/>
            <w:r>
              <w:t>የመረዳት</w:t>
            </w:r>
            <w:proofErr w:type="spellEnd"/>
            <w:r>
              <w:t xml:space="preserve"> </w:t>
            </w:r>
            <w:proofErr w:type="spellStart"/>
            <w:r>
              <w:t>ደረጃ</w:t>
            </w:r>
            <w:proofErr w:type="spellEnd"/>
            <w:r>
              <w:t xml:space="preserve">፣ </w:t>
            </w:r>
            <w:proofErr w:type="spellStart"/>
            <w:r>
              <w:t>የግንዛቤ</w:t>
            </w:r>
            <w:proofErr w:type="spellEnd"/>
            <w:r>
              <w:t xml:space="preserve"> </w:t>
            </w:r>
            <w:proofErr w:type="spellStart"/>
            <w:r>
              <w:t>ስልቶችን</w:t>
            </w:r>
            <w:proofErr w:type="spellEnd"/>
            <w:r>
              <w:t xml:space="preserve"> </w:t>
            </w:r>
            <w:proofErr w:type="spellStart"/>
            <w:r>
              <w:t>አጠቃቀም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>/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የማመዛዘን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>/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የማጠቃለል</w:t>
            </w:r>
            <w:proofErr w:type="spellEnd"/>
            <w:r>
              <w:t xml:space="preserve"> </w:t>
            </w:r>
            <w:proofErr w:type="spellStart"/>
            <w:r>
              <w:t>ችሎታን</w:t>
            </w:r>
            <w:proofErr w:type="spellEnd"/>
            <w:r>
              <w:t xml:space="preserve"> (ability to generalize)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>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አፈፃፀም</w:t>
            </w:r>
            <w:proofErr w:type="spellEnd"/>
            <w:r>
              <w:t xml:space="preserve"> –</w:t>
            </w:r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roofErr w:type="spellStart"/>
            <w:r>
              <w:t>የትምህርት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የቅድመ-ትምህርት</w:t>
            </w:r>
            <w:proofErr w:type="spellEnd"/>
            <w:r>
              <w:t xml:space="preserve"> </w:t>
            </w:r>
            <w:proofErr w:type="spellStart"/>
            <w:r>
              <w:t>ክህሎቶችን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 xml:space="preserve"> </w:t>
            </w:r>
            <w:proofErr w:type="spellStart"/>
            <w:r>
              <w:t>የውጤታማነት</w:t>
            </w:r>
            <w:proofErr w:type="spellEnd"/>
            <w:r>
              <w:t xml:space="preserve"> </w:t>
            </w:r>
            <w:proofErr w:type="spellStart"/>
            <w:r>
              <w:t>ደረጃዎችን</w:t>
            </w:r>
            <w:proofErr w:type="spellEnd"/>
            <w:r>
              <w:t xml:space="preserve"> </w:t>
            </w:r>
            <w:proofErr w:type="spellStart"/>
            <w:r>
              <w:t>ከአጠቃላይ</w:t>
            </w:r>
            <w:proofErr w:type="spellEnd"/>
            <w:r>
              <w:t xml:space="preserve"> </w:t>
            </w:r>
            <w:proofErr w:type="spellStart"/>
            <w:r>
              <w:t>ስርአተ</w:t>
            </w:r>
            <w:proofErr w:type="spellEnd"/>
            <w:r>
              <w:t xml:space="preserve"> </w:t>
            </w:r>
            <w:proofErr w:type="spellStart"/>
            <w:r>
              <w:t>ትምህርቱ</w:t>
            </w:r>
            <w:proofErr w:type="spellEnd"/>
            <w:r>
              <w:t xml:space="preserve"> </w:t>
            </w:r>
            <w:proofErr w:type="spellStart"/>
            <w:r w:rsidR="00C969CF">
              <w:rPr>
                <w:rFonts w:ascii="Nyala" w:hAnsi="Nyala" w:cs="Nyala"/>
              </w:rPr>
              <w:t>ጋር</w:t>
            </w:r>
            <w:proofErr w:type="spellEnd"/>
            <w:r w:rsidR="00C969CF">
              <w:t xml:space="preserve"> </w:t>
            </w:r>
            <w:proofErr w:type="spellStart"/>
            <w:r w:rsidR="00C969CF">
              <w:rPr>
                <w:rFonts w:ascii="Nyala" w:hAnsi="Nyala" w:cs="Nyala"/>
              </w:rPr>
              <w:t>በተገናኘ</w:t>
            </w:r>
            <w:proofErr w:type="spellEnd"/>
            <w:r>
              <w:t xml:space="preserve"> </w:t>
            </w:r>
            <w:proofErr w:type="spellStart"/>
            <w:r>
              <w:t>መልኩ</w:t>
            </w:r>
            <w:proofErr w:type="spellEnd"/>
            <w:r>
              <w:t xml:space="preserve"> </w:t>
            </w:r>
            <w:proofErr w:type="spellStart"/>
            <w:r>
              <w:t>እንደ</w:t>
            </w:r>
            <w:proofErr w:type="spellEnd"/>
            <w:r>
              <w:t xml:space="preserve"> </w:t>
            </w:r>
            <w:proofErr w:type="spellStart"/>
            <w:r>
              <w:t>የቃል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የፅሁፍ</w:t>
            </w:r>
            <w:proofErr w:type="spellEnd"/>
            <w:r>
              <w:t xml:space="preserve"> </w:t>
            </w:r>
            <w:proofErr w:type="spellStart"/>
            <w:r>
              <w:t>አገላለጽን</w:t>
            </w:r>
            <w:proofErr w:type="spellEnd"/>
            <w:r>
              <w:t xml:space="preserve">፣ </w:t>
            </w:r>
            <w:proofErr w:type="spellStart"/>
            <w:r>
              <w:t>የንባብ</w:t>
            </w:r>
            <w:proofErr w:type="spellEnd"/>
            <w:r>
              <w:t xml:space="preserve"> </w:t>
            </w:r>
            <w:proofErr w:type="spellStart"/>
            <w:r>
              <w:t>ክህሎትን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የመረዳት</w:t>
            </w:r>
            <w:proofErr w:type="spellEnd"/>
            <w:r>
              <w:t xml:space="preserve"> </w:t>
            </w:r>
            <w:proofErr w:type="spellStart"/>
            <w:r>
              <w:t>ችሎታን</w:t>
            </w:r>
            <w:proofErr w:type="spellEnd"/>
            <w:r>
              <w:t xml:space="preserve">፣ </w:t>
            </w:r>
            <w:proofErr w:type="spellStart"/>
            <w:r>
              <w:t>የሂሳብ</w:t>
            </w:r>
            <w:proofErr w:type="spellEnd"/>
            <w:r>
              <w:t xml:space="preserve"> </w:t>
            </w:r>
            <w:proofErr w:type="spellStart"/>
            <w:r>
              <w:t>ስሌትን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ምክንያታዊነትን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። </w:t>
            </w:r>
            <w:proofErr w:type="spellStart"/>
            <w:r>
              <w:t>ዓይነ</w:t>
            </w:r>
            <w:proofErr w:type="spellEnd"/>
            <w:r>
              <w:t xml:space="preserve"> </w:t>
            </w:r>
            <w:proofErr w:type="spellStart"/>
            <w:r>
              <w:t>ስውር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ማየት</w:t>
            </w:r>
            <w:proofErr w:type="spellEnd"/>
            <w:r>
              <w:t xml:space="preserve"> </w:t>
            </w:r>
            <w:proofErr w:type="spellStart"/>
            <w:r>
              <w:t>ለተሳነው</w:t>
            </w:r>
            <w:proofErr w:type="spellEnd"/>
            <w:r>
              <w:t xml:space="preserve"> </w:t>
            </w:r>
            <w:proofErr w:type="spellStart"/>
            <w:r>
              <w:t>ልጅ</w:t>
            </w:r>
            <w:proofErr w:type="spellEnd"/>
            <w:r>
              <w:t xml:space="preserve"> </w:t>
            </w:r>
            <w:proofErr w:type="spellStart"/>
            <w:r>
              <w:t>የብሬይል</w:t>
            </w:r>
            <w:proofErr w:type="spellEnd"/>
            <w:r>
              <w:t xml:space="preserve"> </w:t>
            </w:r>
            <w:proofErr w:type="spellStart"/>
            <w:r>
              <w:t>ትምህርት</w:t>
            </w:r>
            <w:proofErr w:type="spellEnd"/>
            <w:r>
              <w:t xml:space="preserve"> </w:t>
            </w:r>
            <w:proofErr w:type="spellStart"/>
            <w:r>
              <w:t>አስፈላጊነት</w:t>
            </w:r>
            <w:proofErr w:type="spellEnd"/>
            <w:r>
              <w:t xml:space="preserve"> </w:t>
            </w:r>
            <w:proofErr w:type="spellStart"/>
            <w:r>
              <w:t>ሊገመገም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>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የመግባባት</w:t>
            </w:r>
            <w:proofErr w:type="spellEnd"/>
            <w:r>
              <w:t xml:space="preserve"> </w:t>
            </w:r>
            <w:proofErr w:type="spellStart"/>
            <w:r>
              <w:t>ሁኔታ</w:t>
            </w:r>
            <w:proofErr w:type="spellEnd"/>
            <w:r>
              <w:t xml:space="preserve"> –</w:t>
            </w:r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roofErr w:type="spellStart"/>
            <w:r>
              <w:t>የልጁን</w:t>
            </w:r>
            <w:proofErr w:type="spellEnd"/>
            <w:r>
              <w:t xml:space="preserve"> </w:t>
            </w:r>
            <w:proofErr w:type="spellStart"/>
            <w:r>
              <w:t>መረጃ</w:t>
            </w:r>
            <w:proofErr w:type="spellEnd"/>
            <w:r>
              <w:t xml:space="preserve"> </w:t>
            </w:r>
            <w:proofErr w:type="spellStart"/>
            <w:r>
              <w:t>የማስተላለፍ</w:t>
            </w:r>
            <w:proofErr w:type="spellEnd"/>
            <w:r>
              <w:t xml:space="preserve"> </w:t>
            </w:r>
            <w:proofErr w:type="spellStart"/>
            <w:r>
              <w:t>እና</w:t>
            </w:r>
            <w:proofErr w:type="spellEnd"/>
            <w:r>
              <w:t xml:space="preserve"> </w:t>
            </w:r>
            <w:proofErr w:type="spellStart"/>
            <w:r>
              <w:t>የመረዳት</w:t>
            </w:r>
            <w:proofErr w:type="spellEnd"/>
            <w:r>
              <w:t xml:space="preserve"> </w:t>
            </w:r>
            <w:proofErr w:type="spellStart"/>
            <w:r>
              <w:t>ችሎታን</w:t>
            </w:r>
            <w:proofErr w:type="spellEnd"/>
            <w:r>
              <w:t xml:space="preserve"> እና </w:t>
            </w:r>
            <w:proofErr w:type="spellStart"/>
            <w:r>
              <w:t>ማህበራዊ</w:t>
            </w:r>
            <w:proofErr w:type="spellEnd"/>
            <w:r>
              <w:t xml:space="preserve"> </w:t>
            </w:r>
            <w:proofErr w:type="spellStart"/>
            <w:r>
              <w:t>ፍላጎትን</w:t>
            </w:r>
            <w:proofErr w:type="spellEnd"/>
            <w:r>
              <w:t xml:space="preserve"> </w:t>
            </w:r>
            <w:proofErr w:type="spellStart"/>
            <w:r>
              <w:t>እንደ</w:t>
            </w:r>
            <w:proofErr w:type="spellEnd"/>
            <w:r>
              <w:t xml:space="preserve"> </w:t>
            </w:r>
            <w:proofErr w:type="spellStart"/>
            <w:r>
              <w:t>ገላጭ</w:t>
            </w:r>
            <w:proofErr w:type="spellEnd"/>
            <w:r>
              <w:t xml:space="preserve"> እና </w:t>
            </w:r>
            <w:proofErr w:type="spellStart"/>
            <w:r>
              <w:t>ተቀባይ</w:t>
            </w:r>
            <w:proofErr w:type="spellEnd"/>
            <w:r>
              <w:t xml:space="preserve"> </w:t>
            </w:r>
            <w:proofErr w:type="spellStart"/>
            <w:r>
              <w:t>ቋንቋ</w:t>
            </w:r>
            <w:proofErr w:type="spellEnd"/>
            <w:r>
              <w:t xml:space="preserve">፣ </w:t>
            </w:r>
            <w:proofErr w:type="spellStart"/>
            <w:r>
              <w:t>ንግግሮች</w:t>
            </w:r>
            <w:proofErr w:type="spellEnd"/>
            <w:r>
              <w:t xml:space="preserve">፣ </w:t>
            </w:r>
            <w:proofErr w:type="spellStart"/>
            <w:r>
              <w:t>ድምጽ</w:t>
            </w:r>
            <w:proofErr w:type="spellEnd"/>
            <w:r>
              <w:t xml:space="preserve">፣ </w:t>
            </w:r>
            <w:proofErr w:type="spellStart"/>
            <w:r>
              <w:t>ቅልጥፍና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አጋዥ</w:t>
            </w:r>
            <w:proofErr w:type="spellEnd"/>
            <w:r>
              <w:t xml:space="preserve"> </w:t>
            </w:r>
            <w:proofErr w:type="spellStart"/>
            <w:r>
              <w:t>ግንኙነት</w:t>
            </w:r>
            <w:proofErr w:type="spellEnd"/>
            <w:r>
              <w:t xml:space="preserve"> </w:t>
            </w:r>
            <w:proofErr w:type="spellStart"/>
            <w:r>
              <w:t>ያሉ</w:t>
            </w:r>
            <w:proofErr w:type="spellEnd"/>
            <w:r>
              <w:t xml:space="preserve"> </w:t>
            </w:r>
            <w:proofErr w:type="spellStart"/>
            <w:r>
              <w:t>ክህሎቶችን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። </w:t>
            </w:r>
            <w:proofErr w:type="spellStart"/>
            <w:r>
              <w:t>መስማት</w:t>
            </w:r>
            <w:proofErr w:type="spellEnd"/>
            <w:r>
              <w:t xml:space="preserve"> </w:t>
            </w:r>
            <w:proofErr w:type="spellStart"/>
            <w:r>
              <w:t>ለተሳነው</w:t>
            </w:r>
            <w:proofErr w:type="spellEnd"/>
            <w:r>
              <w:t xml:space="preserve"> </w:t>
            </w:r>
            <w:proofErr w:type="spellStart"/>
            <w:r>
              <w:t>ወይም</w:t>
            </w:r>
            <w:proofErr w:type="spellEnd"/>
            <w:r>
              <w:t xml:space="preserve"> </w:t>
            </w:r>
            <w:proofErr w:type="spellStart"/>
            <w:r>
              <w:t>መስማት</w:t>
            </w:r>
            <w:proofErr w:type="spellEnd"/>
            <w:r>
              <w:t xml:space="preserve"> </w:t>
            </w:r>
            <w:proofErr w:type="spellStart"/>
            <w:r>
              <w:t>ከባድ</w:t>
            </w:r>
            <w:proofErr w:type="spellEnd"/>
            <w:r>
              <w:t xml:space="preserve"> </w:t>
            </w:r>
            <w:proofErr w:type="spellStart"/>
            <w:r>
              <w:t>ለሆነበት</w:t>
            </w:r>
            <w:proofErr w:type="spellEnd"/>
            <w:r>
              <w:t xml:space="preserve"> </w:t>
            </w:r>
            <w:proofErr w:type="spellStart"/>
            <w:r>
              <w:t>ልጅ</w:t>
            </w:r>
            <w:proofErr w:type="spellEnd"/>
            <w:r>
              <w:t xml:space="preserve"> </w:t>
            </w:r>
            <w:proofErr w:type="spellStart"/>
            <w:r>
              <w:t>የልጁን</w:t>
            </w:r>
            <w:proofErr w:type="spellEnd"/>
            <w:r>
              <w:t xml:space="preserve"> </w:t>
            </w:r>
            <w:proofErr w:type="spellStart"/>
            <w:r>
              <w:t>ቋንቋ</w:t>
            </w:r>
            <w:proofErr w:type="spellEnd"/>
            <w:r>
              <w:t xml:space="preserve"> እና </w:t>
            </w:r>
            <w:proofErr w:type="spellStart"/>
            <w:r>
              <w:t>መግባባት</w:t>
            </w:r>
            <w:proofErr w:type="spellEnd"/>
            <w:r>
              <w:t xml:space="preserve"> </w:t>
            </w:r>
            <w:proofErr w:type="spellStart"/>
            <w:r>
              <w:t>ከግምት</w:t>
            </w:r>
            <w:proofErr w:type="spellEnd"/>
            <w:r>
              <w:t xml:space="preserve"> </w:t>
            </w:r>
            <w:proofErr w:type="spellStart"/>
            <w:r>
              <w:t>ውስጥ</w:t>
            </w:r>
            <w:proofErr w:type="spellEnd"/>
            <w:r>
              <w:t xml:space="preserve"> </w:t>
            </w:r>
            <w:proofErr w:type="spellStart"/>
            <w:r>
              <w:t>ማስገባትን</w:t>
            </w:r>
            <w:proofErr w:type="spellEnd"/>
            <w:r>
              <w:t xml:space="preserve"> </w:t>
            </w:r>
            <w:proofErr w:type="spellStart"/>
            <w:r>
              <w:t>መገምገም</w:t>
            </w:r>
            <w:proofErr w:type="spellEnd"/>
            <w:r>
              <w:t xml:space="preserve"> </w:t>
            </w:r>
            <w:proofErr w:type="spellStart"/>
            <w:r>
              <w:t>ይቻላል</w:t>
            </w:r>
            <w:proofErr w:type="spellEnd"/>
            <w:r>
              <w:t xml:space="preserve"> 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የሽግግር</w:t>
            </w:r>
            <w:proofErr w:type="spellEnd"/>
            <w:r>
              <w:t xml:space="preserve"> </w:t>
            </w:r>
            <w:proofErr w:type="spellStart"/>
            <w:r>
              <w:t>ክህሎቶች</w:t>
            </w:r>
            <w:proofErr w:type="spellEnd"/>
            <w:r>
              <w:t xml:space="preserve"> –</w:t>
            </w:r>
          </w:p>
          <w:p w:rsidR="006610B7" w:rsidRPr="006610B7" w:rsidRDefault="006610B7" w:rsidP="006610B7">
            <w:pPr>
              <w:rPr>
                <w:sz w:val="8"/>
                <w:szCs w:val="8"/>
              </w:rPr>
            </w:pPr>
          </w:p>
          <w:p w:rsidR="00367021" w:rsidRDefault="0014281F">
            <w:proofErr w:type="spellStart"/>
            <w:r>
              <w:t>ከስልጠና</w:t>
            </w:r>
            <w:proofErr w:type="spellEnd"/>
            <w:r>
              <w:t xml:space="preserve"> ፣ </w:t>
            </w:r>
            <w:proofErr w:type="spellStart"/>
            <w:r>
              <w:t>ከትምህርት</w:t>
            </w:r>
            <w:proofErr w:type="spellEnd"/>
            <w:r>
              <w:t xml:space="preserve"> ፣ </w:t>
            </w:r>
            <w:proofErr w:type="spellStart"/>
            <w:r>
              <w:t>ከሥራ</w:t>
            </w:r>
            <w:proofErr w:type="spellEnd"/>
            <w:r>
              <w:t xml:space="preserve"> </w:t>
            </w:r>
            <w:proofErr w:type="spellStart"/>
            <w:r>
              <w:t>ቅጥር</w:t>
            </w:r>
            <w:proofErr w:type="spellEnd"/>
            <w:r>
              <w:t xml:space="preserve"> ፣ </w:t>
            </w:r>
            <w:proofErr w:type="spellStart"/>
            <w:r>
              <w:t>ከትምህርት</w:t>
            </w:r>
            <w:proofErr w:type="spellEnd"/>
            <w:r>
              <w:t xml:space="preserve"> </w:t>
            </w:r>
            <w:proofErr w:type="spellStart"/>
            <w:r>
              <w:t>ኮርሶች</w:t>
            </w:r>
            <w:proofErr w:type="spellEnd"/>
            <w:r>
              <w:t xml:space="preserve"> እና </w:t>
            </w:r>
            <w:proofErr w:type="spellStart"/>
            <w:r>
              <w:t>ተገቢ</w:t>
            </w:r>
            <w:proofErr w:type="spellEnd"/>
            <w:r>
              <w:t xml:space="preserve"> </w:t>
            </w:r>
            <w:proofErr w:type="spellStart"/>
            <w:r>
              <w:t>ሆኖ</w:t>
            </w:r>
            <w:proofErr w:type="spellEnd"/>
            <w:r>
              <w:t xml:space="preserve"> </w:t>
            </w:r>
            <w:proofErr w:type="spellStart"/>
            <w:r>
              <w:t>ከተገኘ</w:t>
            </w:r>
            <w:proofErr w:type="spellEnd"/>
            <w:r>
              <w:t xml:space="preserve"> </w:t>
            </w:r>
            <w:proofErr w:type="spellStart"/>
            <w:r>
              <w:t>ገለልተኛ</w:t>
            </w:r>
            <w:proofErr w:type="spellEnd"/>
            <w:r>
              <w:t xml:space="preserve"> </w:t>
            </w:r>
            <w:proofErr w:type="spellStart"/>
            <w:r>
              <w:t>ሆኖ</w:t>
            </w:r>
            <w:proofErr w:type="spellEnd"/>
            <w:r>
              <w:t xml:space="preserve"> </w:t>
            </w:r>
            <w:proofErr w:type="spellStart"/>
            <w:r>
              <w:t>የመኖር</w:t>
            </w:r>
            <w:proofErr w:type="spellEnd"/>
            <w:r>
              <w:t xml:space="preserve"> </w:t>
            </w:r>
            <w:proofErr w:type="spellStart"/>
            <w:r>
              <w:t>ክህሎቶች</w:t>
            </w:r>
            <w:proofErr w:type="spellEnd"/>
            <w:r>
              <w:t xml:space="preserve"> </w:t>
            </w:r>
            <w:proofErr w:type="spellStart"/>
            <w:r>
              <w:t>ጋር</w:t>
            </w:r>
            <w:proofErr w:type="spellEnd"/>
            <w:r>
              <w:t xml:space="preserve"> </w:t>
            </w:r>
            <w:proofErr w:type="spellStart"/>
            <w:r>
              <w:t>የተያያዙ</w:t>
            </w:r>
            <w:proofErr w:type="spellEnd"/>
            <w:r>
              <w:t xml:space="preserve"> </w:t>
            </w:r>
            <w:proofErr w:type="spellStart"/>
            <w:r>
              <w:t>ተገቢ</w:t>
            </w:r>
            <w:proofErr w:type="spellEnd"/>
            <w:r>
              <w:t xml:space="preserve"> </w:t>
            </w:r>
            <w:proofErr w:type="spellStart"/>
            <w:r>
              <w:t>የሽግግር</w:t>
            </w:r>
            <w:proofErr w:type="spellEnd"/>
            <w:r>
              <w:t xml:space="preserve"> </w:t>
            </w:r>
            <w:proofErr w:type="spellStart"/>
            <w:r>
              <w:t>ምዘናዎችን</w:t>
            </w:r>
            <w:proofErr w:type="spellEnd"/>
            <w:r>
              <w:t xml:space="preserve"> </w:t>
            </w:r>
            <w:proofErr w:type="spellStart"/>
            <w:r>
              <w:t>ሊያካትት</w:t>
            </w:r>
            <w:proofErr w:type="spellEnd"/>
            <w:r>
              <w:t xml:space="preserve"> </w:t>
            </w:r>
            <w:proofErr w:type="spellStart"/>
            <w:r>
              <w:t>ይችላል</w:t>
            </w:r>
            <w:proofErr w:type="spellEnd"/>
            <w:r>
              <w:t xml:space="preserve"> ።</w:t>
            </w:r>
          </w:p>
          <w:p w:rsidR="00367021" w:rsidRDefault="00367021">
            <w:pPr>
              <w:rPr>
                <w:b/>
                <w:sz w:val="8"/>
              </w:rPr>
            </w:pPr>
          </w:p>
        </w:tc>
      </w:tr>
      <w:tr w:rsidR="00367021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5"/>
            </w:pPr>
            <w: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21" w:rsidRDefault="0014281F">
            <w:pPr>
              <w:pStyle w:val="P68B1DB1-Normal2"/>
            </w:pPr>
            <w:proofErr w:type="spellStart"/>
            <w:r>
              <w:t>ሌላ</w:t>
            </w:r>
            <w:proofErr w:type="spellEnd"/>
            <w:r>
              <w:t xml:space="preserve"> </w:t>
            </w:r>
            <w:proofErr w:type="spellStart"/>
            <w:r>
              <w:t>ይግለጹ</w:t>
            </w:r>
            <w:proofErr w:type="spellEnd"/>
            <w:r>
              <w:t>፡</w:t>
            </w:r>
          </w:p>
          <w:p w:rsidR="00367021" w:rsidRDefault="00367021">
            <w:pPr>
              <w:rPr>
                <w:b/>
              </w:rPr>
            </w:pPr>
          </w:p>
          <w:p w:rsidR="00367021" w:rsidRDefault="00367021">
            <w:pPr>
              <w:rPr>
                <w:b/>
              </w:rPr>
            </w:pPr>
          </w:p>
          <w:p w:rsidR="00367021" w:rsidRDefault="00367021">
            <w:pPr>
              <w:rPr>
                <w:b/>
              </w:rPr>
            </w:pPr>
          </w:p>
        </w:tc>
      </w:tr>
    </w:tbl>
    <w:p w:rsidR="00367021" w:rsidRDefault="00367021">
      <w:pPr>
        <w:rPr>
          <w:b/>
        </w:rPr>
      </w:pPr>
    </w:p>
    <w:p w:rsidR="00367021" w:rsidRDefault="0014281F">
      <w:pPr>
        <w:pStyle w:val="P68B1DB1-Normal2"/>
      </w:pPr>
      <w:r>
        <w:t xml:space="preserve">ለ. </w:t>
      </w:r>
      <w:proofErr w:type="spellStart"/>
      <w:r>
        <w:t>ድርጊቱ</w:t>
      </w:r>
      <w:proofErr w:type="spellEnd"/>
      <w:r>
        <w:t xml:space="preserve"> </w:t>
      </w:r>
      <w:proofErr w:type="spellStart"/>
      <w:r>
        <w:t>ለምን</w:t>
      </w:r>
      <w:proofErr w:type="spellEnd"/>
      <w:r>
        <w:t xml:space="preserve"> </w:t>
      </w:r>
      <w:proofErr w:type="spellStart"/>
      <w:r>
        <w:t>እንደታሰበ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እንደተከለከለ</w:t>
      </w:r>
      <w:proofErr w:type="spellEnd"/>
      <w:r>
        <w:t xml:space="preserve"> </w:t>
      </w:r>
      <w:proofErr w:type="spellStart"/>
      <w:r>
        <w:t>ማብራሪያ</w:t>
      </w:r>
      <w:proofErr w:type="spellEnd"/>
      <w:r>
        <w:t>፡-</w:t>
      </w:r>
    </w:p>
    <w:p w:rsidR="00367021" w:rsidRDefault="0014281F">
      <w:pPr>
        <w:pStyle w:val="P68B1DB1-Normal2"/>
        <w:rPr>
          <w:sz w:val="8"/>
        </w:rPr>
      </w:pPr>
      <w:r>
        <w:br w:type="page"/>
      </w:r>
    </w:p>
    <w:p w:rsidR="00367021" w:rsidRDefault="0014281F">
      <w:pPr>
        <w:pStyle w:val="P68B1DB1-Normal2"/>
      </w:pPr>
      <w:r>
        <w:lastRenderedPageBreak/>
        <w:t xml:space="preserve">ሐ. </w:t>
      </w:r>
      <w:proofErr w:type="spellStart"/>
      <w:r>
        <w:t>የታሰቡ</w:t>
      </w:r>
      <w:proofErr w:type="spellEnd"/>
      <w:r>
        <w:t xml:space="preserve"> </w:t>
      </w:r>
      <w:proofErr w:type="spellStart"/>
      <w:r>
        <w:t>አማራጮች</w:t>
      </w:r>
      <w:proofErr w:type="spellEnd"/>
      <w:r>
        <w:t xml:space="preserve"> እና </w:t>
      </w:r>
      <w:proofErr w:type="spellStart"/>
      <w:r>
        <w:t>አማራጮቹ</w:t>
      </w:r>
      <w:proofErr w:type="spellEnd"/>
      <w:r>
        <w:t xml:space="preserve"> </w:t>
      </w:r>
      <w:proofErr w:type="spellStart"/>
      <w:r>
        <w:t>ለምን</w:t>
      </w:r>
      <w:proofErr w:type="spellEnd"/>
      <w:r>
        <w:t xml:space="preserve"> </w:t>
      </w:r>
      <w:proofErr w:type="spellStart"/>
      <w:r>
        <w:t>ውድቅ</w:t>
      </w:r>
      <w:proofErr w:type="spellEnd"/>
      <w:r>
        <w:t xml:space="preserve"> </w:t>
      </w:r>
      <w:r w:rsidR="00C969CF">
        <w:rPr>
          <w:rFonts w:ascii="Nyala" w:hAnsi="Nyala" w:cs="Nyala"/>
          <w:lang w:val="am-ET"/>
        </w:rPr>
        <w:t>እንደ</w:t>
      </w:r>
      <w:proofErr w:type="spellStart"/>
      <w:r>
        <w:t>ተደረጉ</w:t>
      </w:r>
      <w:proofErr w:type="spellEnd"/>
      <w:r>
        <w:t>፡</w:t>
      </w:r>
    </w:p>
    <w:p w:rsidR="00367021" w:rsidRDefault="00367021"/>
    <w:p w:rsidR="00367021" w:rsidRPr="006610B7" w:rsidRDefault="00367021">
      <w:pPr>
        <w:rPr>
          <w:sz w:val="16"/>
          <w:szCs w:val="16"/>
        </w:rPr>
      </w:pPr>
    </w:p>
    <w:p w:rsidR="00367021" w:rsidRPr="006610B7" w:rsidRDefault="00367021">
      <w:pPr>
        <w:rPr>
          <w:sz w:val="16"/>
          <w:szCs w:val="16"/>
        </w:rPr>
      </w:pPr>
    </w:p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14281F">
      <w:pPr>
        <w:pStyle w:val="P68B1DB1-Normal2"/>
      </w:pPr>
      <w:r>
        <w:t xml:space="preserve">መ. </w:t>
      </w:r>
      <w:proofErr w:type="spellStart"/>
      <w:r>
        <w:t>ለታቀደው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ተቀባይነት</w:t>
      </w:r>
      <w:proofErr w:type="spellEnd"/>
      <w:r>
        <w:t xml:space="preserve"> </w:t>
      </w:r>
      <w:proofErr w:type="spellStart"/>
      <w:r>
        <w:t>ላጣው</w:t>
      </w:r>
      <w:proofErr w:type="spellEnd"/>
      <w:r>
        <w:t xml:space="preserve"> </w:t>
      </w:r>
      <w:proofErr w:type="spellStart"/>
      <w:r>
        <w:t>ድርጊት</w:t>
      </w:r>
      <w:proofErr w:type="spellEnd"/>
      <w:r>
        <w:t xml:space="preserve"> </w:t>
      </w:r>
      <w:proofErr w:type="spellStart"/>
      <w:r>
        <w:t>እንደ</w:t>
      </w:r>
      <w:proofErr w:type="spellEnd"/>
      <w:r>
        <w:t xml:space="preserve"> </w:t>
      </w:r>
      <w:proofErr w:type="spellStart"/>
      <w:r>
        <w:t>መሰረት</w:t>
      </w:r>
      <w:proofErr w:type="spellEnd"/>
      <w:r>
        <w:t xml:space="preserve"> </w:t>
      </w:r>
      <w:proofErr w:type="spellStart"/>
      <w:r>
        <w:t>ጥቅም</w:t>
      </w:r>
      <w:proofErr w:type="spellEnd"/>
      <w:r>
        <w:t xml:space="preserve"> </w:t>
      </w:r>
      <w:proofErr w:type="spellStart"/>
      <w:r>
        <w:t>ላይ</w:t>
      </w:r>
      <w:proofErr w:type="spellEnd"/>
      <w:r>
        <w:t xml:space="preserve"> </w:t>
      </w:r>
      <w:proofErr w:type="spellStart"/>
      <w:r>
        <w:t>የዋለው</w:t>
      </w:r>
      <w:proofErr w:type="spellEnd"/>
      <w:r>
        <w:t xml:space="preserve"> </w:t>
      </w:r>
      <w:proofErr w:type="spellStart"/>
      <w:r>
        <w:t>የውሂብ</w:t>
      </w:r>
      <w:proofErr w:type="spellEnd"/>
      <w:r>
        <w:t xml:space="preserve"> (</w:t>
      </w:r>
      <w:proofErr w:type="spellStart"/>
      <w:r>
        <w:t>ዳታ</w:t>
      </w:r>
      <w:proofErr w:type="spellEnd"/>
      <w:r>
        <w:t xml:space="preserve">) </w:t>
      </w:r>
      <w:proofErr w:type="spellStart"/>
      <w:r>
        <w:t>መግለጫ</w:t>
      </w:r>
      <w:proofErr w:type="spellEnd"/>
      <w:r>
        <w:t xml:space="preserve">፡- </w:t>
      </w:r>
    </w:p>
    <w:p w:rsidR="00367021" w:rsidRDefault="0014281F">
      <w:pPr>
        <w:ind w:left="360" w:hanging="360"/>
        <w:rPr>
          <w:b/>
        </w:rPr>
      </w:pPr>
      <w:r>
        <w:t>(</w:t>
      </w:r>
      <w:proofErr w:type="spellStart"/>
      <w:r>
        <w:t>እያንዳንዱን</w:t>
      </w:r>
      <w:proofErr w:type="spellEnd"/>
      <w:r>
        <w:t xml:space="preserve"> </w:t>
      </w:r>
      <w:proofErr w:type="spellStart"/>
      <w:r>
        <w:t>የግምገማ</w:t>
      </w:r>
      <w:proofErr w:type="spellEnd"/>
      <w:r>
        <w:t xml:space="preserve"> </w:t>
      </w:r>
      <w:proofErr w:type="spellStart"/>
      <w:r>
        <w:t>ሂደት</w:t>
      </w:r>
      <w:proofErr w:type="spellEnd"/>
      <w:r>
        <w:t xml:space="preserve">፣ </w:t>
      </w:r>
      <w:proofErr w:type="spellStart"/>
      <w:r>
        <w:t>ምዘና</w:t>
      </w:r>
      <w:proofErr w:type="spellEnd"/>
      <w:r>
        <w:t xml:space="preserve">፣ </w:t>
      </w:r>
      <w:proofErr w:type="spellStart"/>
      <w:r>
        <w:t>መዝገብ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ሪፖርት</w:t>
      </w:r>
      <w:proofErr w:type="spellEnd"/>
      <w:r>
        <w:t xml:space="preserve"> </w:t>
      </w:r>
      <w:proofErr w:type="spellStart"/>
      <w:r>
        <w:t>ለታቀደው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ውድቅ</w:t>
      </w:r>
      <w:proofErr w:type="spellEnd"/>
      <w:r>
        <w:t xml:space="preserve"> </w:t>
      </w:r>
      <w:proofErr w:type="spellStart"/>
      <w:r>
        <w:t>ለተደረገው</w:t>
      </w:r>
      <w:proofErr w:type="spellEnd"/>
      <w:r>
        <w:t xml:space="preserve"> </w:t>
      </w:r>
      <w:proofErr w:type="spellStart"/>
      <w:r>
        <w:t>እርምጃ</w:t>
      </w:r>
      <w:proofErr w:type="spellEnd"/>
      <w:r>
        <w:t xml:space="preserve"> </w:t>
      </w:r>
      <w:proofErr w:type="spellStart"/>
      <w:r>
        <w:t>መሰረት</w:t>
      </w:r>
      <w:proofErr w:type="spellEnd"/>
      <w:r>
        <w:t xml:space="preserve"> </w:t>
      </w:r>
      <w:proofErr w:type="spellStart"/>
      <w:r>
        <w:t>ሆኖ</w:t>
      </w:r>
      <w:proofErr w:type="spellEnd"/>
      <w:r>
        <w:t xml:space="preserve"> </w:t>
      </w:r>
      <w:proofErr w:type="spellStart"/>
      <w:r>
        <w:t>ያገለገለውን</w:t>
      </w:r>
      <w:proofErr w:type="spellEnd"/>
      <w:r>
        <w:t xml:space="preserve"> </w:t>
      </w:r>
      <w:proofErr w:type="spellStart"/>
      <w:r>
        <w:t>በማጠቃለል</w:t>
      </w:r>
      <w:proofErr w:type="spellEnd"/>
      <w:r>
        <w:rPr>
          <w:b/>
        </w:rPr>
        <w:t>)</w:t>
      </w:r>
    </w:p>
    <w:p w:rsidR="00367021" w:rsidRDefault="00367021"/>
    <w:p w:rsidR="00367021" w:rsidRPr="006610B7" w:rsidRDefault="00367021">
      <w:pPr>
        <w:rPr>
          <w:sz w:val="16"/>
          <w:szCs w:val="16"/>
        </w:rPr>
      </w:pPr>
    </w:p>
    <w:p w:rsidR="00367021" w:rsidRPr="006610B7" w:rsidRDefault="00367021">
      <w:pPr>
        <w:rPr>
          <w:sz w:val="16"/>
          <w:szCs w:val="16"/>
        </w:rPr>
      </w:pPr>
    </w:p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14281F">
      <w:pPr>
        <w:pStyle w:val="P68B1DB1-Normal2"/>
      </w:pPr>
      <w:r>
        <w:t xml:space="preserve">ሠ. </w:t>
      </w:r>
      <w:proofErr w:type="spellStart"/>
      <w:r>
        <w:t>ከታቀደው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ከተከለከለው</w:t>
      </w:r>
      <w:proofErr w:type="spellEnd"/>
      <w:r>
        <w:t xml:space="preserve"> </w:t>
      </w:r>
      <w:proofErr w:type="spellStart"/>
      <w:r>
        <w:t>ድርጊት</w:t>
      </w:r>
      <w:proofErr w:type="spellEnd"/>
      <w:r>
        <w:t xml:space="preserve"> </w:t>
      </w:r>
      <w:proofErr w:type="spellStart"/>
      <w:r>
        <w:t>ጋር</w:t>
      </w:r>
      <w:proofErr w:type="spellEnd"/>
      <w:r>
        <w:t xml:space="preserve"> </w:t>
      </w:r>
      <w:proofErr w:type="spellStart"/>
      <w:r>
        <w:t>ተያያዥነት</w:t>
      </w:r>
      <w:proofErr w:type="spellEnd"/>
      <w:r>
        <w:t xml:space="preserve"> </w:t>
      </w:r>
      <w:proofErr w:type="spellStart"/>
      <w:r>
        <w:t>ያላቸው</w:t>
      </w:r>
      <w:proofErr w:type="spellEnd"/>
      <w:r>
        <w:t xml:space="preserve"> </w:t>
      </w:r>
      <w:proofErr w:type="spellStart"/>
      <w:r>
        <w:t>ከግምት</w:t>
      </w:r>
      <w:proofErr w:type="spellEnd"/>
      <w:r>
        <w:t xml:space="preserve"> </w:t>
      </w:r>
      <w:proofErr w:type="spellStart"/>
      <w:r>
        <w:t>ውስጥ</w:t>
      </w:r>
      <w:proofErr w:type="spellEnd"/>
      <w:r>
        <w:t xml:space="preserve"> </w:t>
      </w:r>
      <w:proofErr w:type="spellStart"/>
      <w:r>
        <w:t>የገቡ</w:t>
      </w:r>
      <w:proofErr w:type="spellEnd"/>
      <w:r>
        <w:t xml:space="preserve"> </w:t>
      </w:r>
      <w:proofErr w:type="spellStart"/>
      <w:r>
        <w:t>ሌሎች</w:t>
      </w:r>
      <w:proofErr w:type="spellEnd"/>
      <w:r>
        <w:t xml:space="preserve"> </w:t>
      </w:r>
      <w:proofErr w:type="spellStart"/>
      <w:r>
        <w:t>ምክንያቶች</w:t>
      </w:r>
      <w:proofErr w:type="spellEnd"/>
      <w:r>
        <w:t>፡-</w:t>
      </w:r>
    </w:p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367021"/>
    <w:p w:rsidR="00367021" w:rsidRDefault="0014281F">
      <w:pPr>
        <w:pStyle w:val="P68B1DB1-Normal2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</w:pPr>
      <w:proofErr w:type="spellStart"/>
      <w:r>
        <w:t>የወላጅን</w:t>
      </w:r>
      <w:proofErr w:type="spellEnd"/>
      <w:r>
        <w:t xml:space="preserve"> </w:t>
      </w:r>
      <w:proofErr w:type="spellStart"/>
      <w:r>
        <w:t>መብቶችን</w:t>
      </w:r>
      <w:proofErr w:type="spellEnd"/>
      <w:r>
        <w:t xml:space="preserve"> </w:t>
      </w:r>
      <w:proofErr w:type="spellStart"/>
      <w:r>
        <w:t>ለመጠበቅ</w:t>
      </w:r>
      <w:proofErr w:type="spellEnd"/>
      <w:r>
        <w:t xml:space="preserve"> </w:t>
      </w:r>
      <w:proofErr w:type="spellStart"/>
      <w:r>
        <w:t>የአሰራር</w:t>
      </w:r>
      <w:proofErr w:type="spellEnd"/>
      <w:r>
        <w:t xml:space="preserve"> </w:t>
      </w:r>
      <w:proofErr w:type="spellStart"/>
      <w:r>
        <w:t>ሂደት</w:t>
      </w:r>
      <w:proofErr w:type="spellEnd"/>
      <w:r>
        <w:t xml:space="preserve"> </w:t>
      </w:r>
      <w:proofErr w:type="spellStart"/>
      <w:r>
        <w:t>ከለላዎች</w:t>
      </w:r>
      <w:proofErr w:type="spellEnd"/>
    </w:p>
    <w:p w:rsidR="00367021" w:rsidRDefault="0014281F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proofErr w:type="spellStart"/>
      <w:r>
        <w:t>ልዩ</w:t>
      </w:r>
      <w:proofErr w:type="spellEnd"/>
      <w:r>
        <w:t xml:space="preserve"> </w:t>
      </w:r>
      <w:proofErr w:type="spellStart"/>
      <w:r>
        <w:t>ትኩረቶችን</w:t>
      </w:r>
      <w:proofErr w:type="spellEnd"/>
      <w:r>
        <w:t xml:space="preserve"> </w:t>
      </w:r>
      <w:proofErr w:type="spellStart"/>
      <w:r>
        <w:t>የሚሹ</w:t>
      </w:r>
      <w:proofErr w:type="spellEnd"/>
      <w:r>
        <w:t xml:space="preserve"> </w:t>
      </w:r>
      <w:proofErr w:type="spellStart"/>
      <w:r>
        <w:t>ልጆች</w:t>
      </w:r>
      <w:proofErr w:type="spellEnd"/>
      <w:r>
        <w:t xml:space="preserve"> </w:t>
      </w:r>
      <w:proofErr w:type="spellStart"/>
      <w:r>
        <w:t>ትምህርትን</w:t>
      </w:r>
      <w:proofErr w:type="spellEnd"/>
      <w:r>
        <w:t xml:space="preserve"> </w:t>
      </w:r>
      <w:proofErr w:type="spellStart"/>
      <w:r>
        <w:t>በተመለከተ</w:t>
      </w:r>
      <w:proofErr w:type="spellEnd"/>
      <w:r>
        <w:t xml:space="preserve"> </w:t>
      </w:r>
      <w:proofErr w:type="spellStart"/>
      <w:r>
        <w:t>ሁለቱም</w:t>
      </w:r>
      <w:proofErr w:type="spellEnd"/>
      <w:r>
        <w:t xml:space="preserve"> የ</w:t>
      </w:r>
      <w:r w:rsidR="00F8672D">
        <w:rPr>
          <w:rFonts w:ascii="Nyala" w:hAnsi="Nyala" w:cs="Nyala"/>
          <w:lang w:val="am-ET"/>
        </w:rPr>
        <w:t xml:space="preserve">እስቴትና </w:t>
      </w:r>
      <w:r>
        <w:t xml:space="preserve">እና </w:t>
      </w:r>
      <w:proofErr w:type="spellStart"/>
      <w:r>
        <w:t>የፌደራ</w:t>
      </w:r>
      <w:proofErr w:type="spellEnd"/>
      <w:r w:rsidR="00F8672D">
        <w:rPr>
          <w:rFonts w:ascii="Nyala" w:hAnsi="Nyala" w:cs="Nyala"/>
          <w:lang w:val="am-ET"/>
        </w:rPr>
        <w:t>ላዊ</w:t>
      </w:r>
      <w:r>
        <w:t xml:space="preserve"> </w:t>
      </w:r>
      <w:proofErr w:type="spellStart"/>
      <w:r>
        <w:t>ህጎች</w:t>
      </w:r>
      <w:proofErr w:type="spellEnd"/>
      <w:r>
        <w:t xml:space="preserve"> </w:t>
      </w:r>
      <w:proofErr w:type="spellStart"/>
      <w:r>
        <w:t>ብዙ</w:t>
      </w:r>
      <w:proofErr w:type="spellEnd"/>
      <w:r>
        <w:t xml:space="preserve"> </w:t>
      </w:r>
      <w:proofErr w:type="spellStart"/>
      <w:r>
        <w:t>የወላጅ</w:t>
      </w:r>
      <w:proofErr w:type="spellEnd"/>
      <w:r>
        <w:t xml:space="preserve"> </w:t>
      </w:r>
      <w:proofErr w:type="spellStart"/>
      <w:r>
        <w:t>መብቶችን</w:t>
      </w:r>
      <w:proofErr w:type="spellEnd"/>
      <w:r>
        <w:t xml:space="preserve"> </w:t>
      </w:r>
      <w:proofErr w:type="spellStart"/>
      <w:r>
        <w:t>ያካትታሉ</w:t>
      </w:r>
      <w:proofErr w:type="spellEnd"/>
      <w:r>
        <w:t xml:space="preserve">።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ቤቱ</w:t>
      </w:r>
      <w:proofErr w:type="spellEnd"/>
      <w:r>
        <w:t xml:space="preserve"> </w:t>
      </w:r>
      <w:proofErr w:type="spellStart"/>
      <w:r>
        <w:t>ልጅዎን</w:t>
      </w:r>
      <w:proofErr w:type="spellEnd"/>
      <w:r>
        <w:t xml:space="preserve"> </w:t>
      </w:r>
      <w:proofErr w:type="spellStart"/>
      <w:r>
        <w:t>በሚመለከት</w:t>
      </w:r>
      <w:proofErr w:type="spellEnd"/>
      <w:r>
        <w:t xml:space="preserve"> </w:t>
      </w:r>
      <w:proofErr w:type="spellStart"/>
      <w:r>
        <w:t>ሊወስዳቸው</w:t>
      </w:r>
      <w:proofErr w:type="spellEnd"/>
      <w:r>
        <w:t xml:space="preserve"> </w:t>
      </w:r>
      <w:proofErr w:type="spellStart"/>
      <w:r>
        <w:t>የሚፈልገውን</w:t>
      </w:r>
      <w:proofErr w:type="spellEnd"/>
      <w:r>
        <w:t xml:space="preserve"> </w:t>
      </w:r>
      <w:proofErr w:type="spellStart"/>
      <w:r>
        <w:t>የእርምጃ</w:t>
      </w:r>
      <w:proofErr w:type="spellEnd"/>
      <w:r>
        <w:t xml:space="preserve"> </w:t>
      </w:r>
      <w:proofErr w:type="spellStart"/>
      <w:r>
        <w:t>ማሳሰቢያ</w:t>
      </w:r>
      <w:proofErr w:type="spellEnd"/>
      <w:r>
        <w:t xml:space="preserve"> </w:t>
      </w:r>
      <w:proofErr w:type="spellStart"/>
      <w:r>
        <w:t>መቀበል</w:t>
      </w:r>
      <w:proofErr w:type="spellEnd"/>
      <w:r>
        <w:t xml:space="preserve"> እና </w:t>
      </w:r>
      <w:proofErr w:type="spellStart"/>
      <w:r>
        <w:t>የልጅዎ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እቅድ</w:t>
      </w:r>
      <w:proofErr w:type="spellEnd"/>
      <w:r>
        <w:t xml:space="preserve"> </w:t>
      </w:r>
      <w:proofErr w:type="spellStart"/>
      <w:r>
        <w:t>ቡድን</w:t>
      </w:r>
      <w:proofErr w:type="spellEnd"/>
      <w:r>
        <w:t xml:space="preserve"> </w:t>
      </w:r>
      <w:proofErr w:type="spellStart"/>
      <w:r>
        <w:t>አካል</w:t>
      </w:r>
      <w:proofErr w:type="spellEnd"/>
      <w:r>
        <w:t xml:space="preserve"> </w:t>
      </w:r>
      <w:proofErr w:type="spellStart"/>
      <w:r>
        <w:t>መሆን</w:t>
      </w:r>
      <w:proofErr w:type="spellEnd"/>
      <w:r>
        <w:t xml:space="preserve"> </w:t>
      </w:r>
      <w:proofErr w:type="spellStart"/>
      <w:r>
        <w:t>የመብትዎ</w:t>
      </w:r>
      <w:proofErr w:type="spellEnd"/>
      <w:r>
        <w:t xml:space="preserve"> </w:t>
      </w:r>
      <w:proofErr w:type="spellStart"/>
      <w:r>
        <w:t>ምሳሌዎች</w:t>
      </w:r>
      <w:proofErr w:type="spellEnd"/>
      <w:r>
        <w:t xml:space="preserve"> </w:t>
      </w:r>
      <w:proofErr w:type="spellStart"/>
      <w:r>
        <w:t>ናቸው</w:t>
      </w:r>
      <w:proofErr w:type="spellEnd"/>
      <w:r>
        <w:t xml:space="preserve">። </w:t>
      </w:r>
      <w:proofErr w:type="spellStart"/>
      <w:r>
        <w:t>መብቶችዎን</w:t>
      </w:r>
      <w:proofErr w:type="spellEnd"/>
      <w:r>
        <w:t xml:space="preserve"> </w:t>
      </w:r>
      <w:proofErr w:type="spellStart"/>
      <w:r>
        <w:t>ማወቅ</w:t>
      </w:r>
      <w:proofErr w:type="spellEnd"/>
      <w:r>
        <w:t xml:space="preserve"> እና </w:t>
      </w:r>
      <w:proofErr w:type="spellStart"/>
      <w:r>
        <w:t>እነዚያን</w:t>
      </w:r>
      <w:proofErr w:type="spellEnd"/>
      <w:r>
        <w:t xml:space="preserve"> </w:t>
      </w:r>
      <w:proofErr w:type="spellStart"/>
      <w:r>
        <w:t>መብቶች</w:t>
      </w:r>
      <w:proofErr w:type="spellEnd"/>
      <w:r>
        <w:t xml:space="preserve"> </w:t>
      </w:r>
      <w:proofErr w:type="spellStart"/>
      <w:r>
        <w:t>ለመጠቀም</w:t>
      </w:r>
      <w:proofErr w:type="spellEnd"/>
      <w:r>
        <w:t xml:space="preserve"> </w:t>
      </w:r>
      <w:proofErr w:type="spellStart"/>
      <w:r>
        <w:t>እድል</w:t>
      </w:r>
      <w:proofErr w:type="spellEnd"/>
      <w:r>
        <w:t xml:space="preserve"> </w:t>
      </w:r>
      <w:proofErr w:type="spellStart"/>
      <w:r>
        <w:t>እንዳሎት</w:t>
      </w:r>
      <w:proofErr w:type="spellEnd"/>
      <w:r>
        <w:t xml:space="preserve"> </w:t>
      </w:r>
      <w:proofErr w:type="spellStart"/>
      <w:r>
        <w:t>ለማረጋገጥ</w:t>
      </w:r>
      <w:proofErr w:type="spellEnd"/>
      <w:r>
        <w:t xml:space="preserve"> </w:t>
      </w:r>
      <w:proofErr w:type="spellStart"/>
      <w:r>
        <w:t>እነዚህ</w:t>
      </w:r>
      <w:proofErr w:type="spellEnd"/>
      <w:r>
        <w:t xml:space="preserve"> </w:t>
      </w:r>
      <w:proofErr w:type="spellStart"/>
      <w:r>
        <w:t>ህጎች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ቤቱ</w:t>
      </w:r>
      <w:proofErr w:type="spellEnd"/>
      <w:r>
        <w:t xml:space="preserve"> </w:t>
      </w:r>
      <w:proofErr w:type="spellStart"/>
      <w:r>
        <w:t>የተወሰኑ</w:t>
      </w:r>
      <w:proofErr w:type="spellEnd"/>
      <w:r>
        <w:t xml:space="preserve"> ቅድመ </w:t>
      </w:r>
      <w:proofErr w:type="spellStart"/>
      <w:r>
        <w:t>ሂደቶችን</w:t>
      </w:r>
      <w:proofErr w:type="spellEnd"/>
      <w:r>
        <w:t xml:space="preserve"> </w:t>
      </w:r>
      <w:proofErr w:type="spellStart"/>
      <w:r>
        <w:t>እንዲከተል</w:t>
      </w:r>
      <w:proofErr w:type="spellEnd"/>
      <w:r>
        <w:t xml:space="preserve"> </w:t>
      </w:r>
      <w:proofErr w:type="spellStart"/>
      <w:r>
        <w:t>ያዝዛሉ</w:t>
      </w:r>
      <w:proofErr w:type="spellEnd"/>
      <w:r>
        <w:t xml:space="preserve">።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ቤቱ</w:t>
      </w:r>
      <w:proofErr w:type="spellEnd"/>
      <w:r>
        <w:t xml:space="preserve"> </w:t>
      </w:r>
      <w:proofErr w:type="spellStart"/>
      <w:r>
        <w:t>በትምህርት</w:t>
      </w:r>
      <w:proofErr w:type="spellEnd"/>
      <w:r>
        <w:t xml:space="preserve"> </w:t>
      </w:r>
      <w:proofErr w:type="spellStart"/>
      <w:r>
        <w:t>አመቱ</w:t>
      </w:r>
      <w:proofErr w:type="spellEnd"/>
      <w:r>
        <w:t xml:space="preserve"> </w:t>
      </w:r>
      <w:proofErr w:type="spellStart"/>
      <w:r>
        <w:t>ቢያንስ</w:t>
      </w:r>
      <w:proofErr w:type="spellEnd"/>
      <w:r>
        <w:t xml:space="preserve"> </w:t>
      </w:r>
      <w:proofErr w:type="spellStart"/>
      <w:r>
        <w:t>አንድ</w:t>
      </w:r>
      <w:proofErr w:type="spellEnd"/>
      <w:r>
        <w:t xml:space="preserve"> </w:t>
      </w:r>
      <w:proofErr w:type="spellStart"/>
      <w:r>
        <w:t>ጊዜ</w:t>
      </w:r>
      <w:proofErr w:type="spellEnd"/>
      <w:r>
        <w:t xml:space="preserve"> </w:t>
      </w:r>
      <w:proofErr w:type="spellStart"/>
      <w:r>
        <w:t>የወላጅ</w:t>
      </w:r>
      <w:proofErr w:type="spellEnd"/>
      <w:r>
        <w:t xml:space="preserve"> </w:t>
      </w:r>
      <w:proofErr w:type="spellStart"/>
      <w:r>
        <w:t>መብቶች</w:t>
      </w:r>
      <w:proofErr w:type="spellEnd"/>
      <w:r>
        <w:t xml:space="preserve"> </w:t>
      </w:r>
      <w:proofErr w:type="spellStart"/>
      <w:r>
        <w:t>ቅጂ</w:t>
      </w:r>
      <w:proofErr w:type="spellEnd"/>
      <w:r>
        <w:t xml:space="preserve"> </w:t>
      </w:r>
      <w:proofErr w:type="spellStart"/>
      <w:r>
        <w:t>እንዲሰጥ</w:t>
      </w:r>
      <w:proofErr w:type="spellEnd"/>
      <w:r w:rsidR="00F8672D">
        <w:rPr>
          <w:rFonts w:ascii="Nyala" w:hAnsi="Nyala" w:cs="Nyala"/>
          <w:lang w:val="am-ET"/>
        </w:rPr>
        <w:t>ዎ</w:t>
      </w:r>
      <w:r>
        <w:t xml:space="preserve"> </w:t>
      </w:r>
      <w:proofErr w:type="spellStart"/>
      <w:r>
        <w:t>ያስፈልጋል</w:t>
      </w:r>
      <w:proofErr w:type="spellEnd"/>
      <w:r>
        <w:t xml:space="preserve">። </w:t>
      </w:r>
      <w:proofErr w:type="spellStart"/>
      <w:r>
        <w:t>ለግምገማ</w:t>
      </w:r>
      <w:proofErr w:type="spellEnd"/>
      <w:r>
        <w:t xml:space="preserve"> </w:t>
      </w:r>
      <w:proofErr w:type="spellStart"/>
      <w:r>
        <w:t>የመጀመሪያ</w:t>
      </w:r>
      <w:proofErr w:type="spellEnd"/>
      <w:r>
        <w:t xml:space="preserve"> </w:t>
      </w:r>
      <w:proofErr w:type="spellStart"/>
      <w:r>
        <w:t>ማጣቀሻ</w:t>
      </w:r>
      <w:proofErr w:type="spellEnd"/>
      <w:r>
        <w:t xml:space="preserve"> </w:t>
      </w:r>
      <w:proofErr w:type="spellStart"/>
      <w:r>
        <w:t>ሲደረግ</w:t>
      </w:r>
      <w:proofErr w:type="spellEnd"/>
      <w:r>
        <w:t xml:space="preserve"> </w:t>
      </w:r>
      <w:proofErr w:type="spellStart"/>
      <w:r>
        <w:t>የርስዎን</w:t>
      </w:r>
      <w:proofErr w:type="spellEnd"/>
      <w:r>
        <w:t xml:space="preserve"> </w:t>
      </w:r>
      <w:proofErr w:type="spellStart"/>
      <w:r>
        <w:t>መብቶች</w:t>
      </w:r>
      <w:proofErr w:type="spellEnd"/>
      <w:r>
        <w:t xml:space="preserve"> </w:t>
      </w:r>
      <w:proofErr w:type="spellStart"/>
      <w:r>
        <w:t>ቅጂ</w:t>
      </w:r>
      <w:proofErr w:type="spellEnd"/>
      <w:r>
        <w:t xml:space="preserve"> </w:t>
      </w:r>
      <w:proofErr w:type="spellStart"/>
      <w:r>
        <w:t>ተቀብለዋል</w:t>
      </w:r>
      <w:proofErr w:type="spellEnd"/>
      <w:r>
        <w:t xml:space="preserve"> ። </w:t>
      </w:r>
      <w:proofErr w:type="spellStart"/>
      <w:r>
        <w:t>መብቶችዎን</w:t>
      </w:r>
      <w:proofErr w:type="spellEnd"/>
      <w:r>
        <w:t xml:space="preserve"> </w:t>
      </w:r>
      <w:proofErr w:type="spellStart"/>
      <w:r>
        <w:t>በሚመለከት</w:t>
      </w:r>
      <w:proofErr w:type="spellEnd"/>
      <w:r>
        <w:t xml:space="preserve"> </w:t>
      </w:r>
      <w:proofErr w:type="spellStart"/>
      <w:r>
        <w:t>ማንኛቸውም</w:t>
      </w:r>
      <w:proofErr w:type="spellEnd"/>
      <w:r>
        <w:t xml:space="preserve"> </w:t>
      </w:r>
      <w:proofErr w:type="spellStart"/>
      <w:r>
        <w:t>ጥያቄዎች</w:t>
      </w:r>
      <w:proofErr w:type="spellEnd"/>
      <w:r>
        <w:t xml:space="preserve"> </w:t>
      </w:r>
      <w:proofErr w:type="spellStart"/>
      <w:r>
        <w:t>ካሉዎት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ተጨማሪ</w:t>
      </w:r>
      <w:proofErr w:type="spellEnd"/>
      <w:r>
        <w:t xml:space="preserve"> </w:t>
      </w:r>
      <w:proofErr w:type="spellStart"/>
      <w:r>
        <w:t>የመብትዎን</w:t>
      </w:r>
      <w:proofErr w:type="spellEnd"/>
      <w:r>
        <w:t xml:space="preserve"> </w:t>
      </w:r>
      <w:proofErr w:type="spellStart"/>
      <w:r>
        <w:t>ቅጂ</w:t>
      </w:r>
      <w:proofErr w:type="spellEnd"/>
      <w:r>
        <w:t xml:space="preserve"> </w:t>
      </w:r>
      <w:proofErr w:type="spellStart"/>
      <w:r>
        <w:t>ማግኘት</w:t>
      </w:r>
      <w:proofErr w:type="spellEnd"/>
      <w:r>
        <w:t xml:space="preserve"> </w:t>
      </w:r>
      <w:proofErr w:type="spellStart"/>
      <w:r>
        <w:t>ከፈለጉ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ቤቱን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ዘርፍ</w:t>
      </w:r>
      <w:proofErr w:type="spellEnd"/>
      <w:r>
        <w:t xml:space="preserve"> </w:t>
      </w:r>
      <w:proofErr w:type="spellStart"/>
      <w:r>
        <w:t>ዳይሬክተሩን</w:t>
      </w:r>
      <w:proofErr w:type="spellEnd"/>
      <w:r>
        <w:t xml:space="preserve"> </w:t>
      </w:r>
      <w:proofErr w:type="spellStart"/>
      <w:r>
        <w:t>ወይንም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ዘርፍ</w:t>
      </w:r>
      <w:proofErr w:type="spellEnd"/>
      <w:r>
        <w:t xml:space="preserve"> </w:t>
      </w:r>
      <w:proofErr w:type="spellStart"/>
      <w:r>
        <w:t>አስተባባሪውን</w:t>
      </w:r>
      <w:proofErr w:type="spellEnd"/>
      <w:r>
        <w:t xml:space="preserve"> </w:t>
      </w:r>
      <w:proofErr w:type="spellStart"/>
      <w:r>
        <w:t>ማነጋገር</w:t>
      </w:r>
      <w:proofErr w:type="spellEnd"/>
      <w:r>
        <w:t xml:space="preserve"> </w:t>
      </w:r>
      <w:proofErr w:type="spellStart"/>
      <w:r>
        <w:t>ይችላሉ</w:t>
      </w:r>
      <w:proofErr w:type="spellEnd"/>
      <w:r>
        <w:t xml:space="preserve"> እና </w:t>
      </w:r>
      <w:proofErr w:type="spellStart"/>
      <w:r>
        <w:t>እነሱን</w:t>
      </w:r>
      <w:proofErr w:type="spellEnd"/>
      <w:r>
        <w:t xml:space="preserve"> </w:t>
      </w:r>
      <w:proofErr w:type="spellStart"/>
      <w:r>
        <w:t>በጥንቃቄ</w:t>
      </w:r>
      <w:proofErr w:type="spellEnd"/>
      <w:r>
        <w:t xml:space="preserve"> </w:t>
      </w:r>
      <w:proofErr w:type="spellStart"/>
      <w:r>
        <w:t>ማንበብ</w:t>
      </w:r>
      <w:proofErr w:type="spellEnd"/>
      <w:r>
        <w:t xml:space="preserve"> </w:t>
      </w:r>
      <w:proofErr w:type="spellStart"/>
      <w:r>
        <w:t>አለቦት</w:t>
      </w:r>
      <w:proofErr w:type="spellEnd"/>
      <w:r>
        <w:t>።</w:t>
      </w:r>
    </w:p>
    <w:p w:rsidR="00367021" w:rsidRPr="006610B7" w:rsidRDefault="00367021">
      <w:pPr>
        <w:jc w:val="center"/>
        <w:rPr>
          <w:b/>
          <w:sz w:val="12"/>
          <w:szCs w:val="10"/>
        </w:rPr>
      </w:pPr>
    </w:p>
    <w:p w:rsidR="00367021" w:rsidRDefault="0014281F">
      <w:pPr>
        <w:pStyle w:val="P68B1DB1-Normal6"/>
        <w:jc w:val="center"/>
      </w:pPr>
      <w:proofErr w:type="spellStart"/>
      <w:r>
        <w:t>ተጨማሪ</w:t>
      </w:r>
      <w:proofErr w:type="spellEnd"/>
      <w:r>
        <w:t xml:space="preserve"> </w:t>
      </w:r>
      <w:proofErr w:type="spellStart"/>
      <w:r>
        <w:t>መረጃ</w:t>
      </w:r>
      <w:proofErr w:type="spellEnd"/>
    </w:p>
    <w:p w:rsidR="00367021" w:rsidRDefault="0014281F">
      <w:proofErr w:type="spellStart"/>
      <w:r>
        <w:t>በእነዚያ</w:t>
      </w:r>
      <w:proofErr w:type="spellEnd"/>
      <w:r>
        <w:t xml:space="preserve"> </w:t>
      </w:r>
      <w:proofErr w:type="spellStart"/>
      <w:r>
        <w:t>ሕጎች</w:t>
      </w:r>
      <w:proofErr w:type="spellEnd"/>
      <w:r>
        <w:t xml:space="preserve"> </w:t>
      </w:r>
      <w:proofErr w:type="spellStart"/>
      <w:r>
        <w:t>የተሰጣቸውን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እርዳታ</w:t>
      </w:r>
      <w:proofErr w:type="spellEnd"/>
      <w:r>
        <w:t xml:space="preserve"> </w:t>
      </w:r>
      <w:proofErr w:type="spellStart"/>
      <w:r>
        <w:t>የሚሹ</w:t>
      </w:r>
      <w:proofErr w:type="spellEnd"/>
      <w:r>
        <w:t xml:space="preserve"> </w:t>
      </w:r>
      <w:proofErr w:type="spellStart"/>
      <w:r>
        <w:t>ልጆችን</w:t>
      </w:r>
      <w:proofErr w:type="spellEnd"/>
      <w:r>
        <w:t xml:space="preserve"> </w:t>
      </w:r>
      <w:proofErr w:type="spellStart"/>
      <w:r>
        <w:t>ለማስተማርና</w:t>
      </w:r>
      <w:proofErr w:type="spellEnd"/>
      <w:r>
        <w:t xml:space="preserve"> እና </w:t>
      </w:r>
      <w:proofErr w:type="spellStart"/>
      <w:r>
        <w:t>የወላጅ</w:t>
      </w:r>
      <w:proofErr w:type="spellEnd"/>
      <w:r>
        <w:t xml:space="preserve"> </w:t>
      </w:r>
      <w:proofErr w:type="spellStart"/>
      <w:r>
        <w:t>መብቶች</w:t>
      </w:r>
      <w:proofErr w:type="spellEnd"/>
      <w:r>
        <w:t xml:space="preserve"> (</w:t>
      </w:r>
      <w:proofErr w:type="spellStart"/>
      <w:r>
        <w:t>የአሰራር</w:t>
      </w:r>
      <w:proofErr w:type="spellEnd"/>
      <w:r>
        <w:t xml:space="preserve"> </w:t>
      </w:r>
      <w:proofErr w:type="spellStart"/>
      <w:r>
        <w:t>ቅደም</w:t>
      </w:r>
      <w:proofErr w:type="spellEnd"/>
      <w:r>
        <w:t xml:space="preserve"> </w:t>
      </w:r>
      <w:proofErr w:type="spellStart"/>
      <w:r>
        <w:t>ተከተል</w:t>
      </w:r>
      <w:proofErr w:type="spellEnd"/>
      <w:r>
        <w:t xml:space="preserve"> </w:t>
      </w:r>
      <w:proofErr w:type="spellStart"/>
      <w:r>
        <w:t>ከለላዎችን</w:t>
      </w:r>
      <w:proofErr w:type="spellEnd"/>
      <w:r>
        <w:t xml:space="preserve">) </w:t>
      </w:r>
      <w:proofErr w:type="spellStart"/>
      <w:r>
        <w:t>ለመረዳት</w:t>
      </w:r>
      <w:proofErr w:type="spellEnd"/>
      <w:r>
        <w:t xml:space="preserve"> </w:t>
      </w:r>
      <w:proofErr w:type="spellStart"/>
      <w:r>
        <w:t>የፌዴራ</w:t>
      </w:r>
      <w:proofErr w:type="spellEnd"/>
      <w:r w:rsidR="00F8672D">
        <w:rPr>
          <w:rFonts w:ascii="Nyala" w:hAnsi="Nyala" w:cs="Nyala"/>
          <w:lang w:val="am-ET"/>
        </w:rPr>
        <w:t>ላዊና</w:t>
      </w:r>
      <w:r>
        <w:t xml:space="preserve"> እና </w:t>
      </w:r>
      <w:proofErr w:type="spellStart"/>
      <w:r>
        <w:t>የስቴት</w:t>
      </w:r>
      <w:proofErr w:type="spellEnd"/>
      <w:r>
        <w:t xml:space="preserve"> </w:t>
      </w:r>
      <w:proofErr w:type="spellStart"/>
      <w:r>
        <w:t>ህጎችን</w:t>
      </w:r>
      <w:proofErr w:type="spellEnd"/>
      <w:r>
        <w:t xml:space="preserve"> </w:t>
      </w:r>
      <w:proofErr w:type="spellStart"/>
      <w:r>
        <w:t>እንዲረዱ</w:t>
      </w:r>
      <w:proofErr w:type="spellEnd"/>
      <w:r>
        <w:t xml:space="preserve"> </w:t>
      </w:r>
      <w:proofErr w:type="spellStart"/>
      <w:r>
        <w:t>ለማገዝ</w:t>
      </w:r>
      <w:proofErr w:type="spellEnd"/>
      <w:r>
        <w:t xml:space="preserve"> </w:t>
      </w:r>
      <w:proofErr w:type="spellStart"/>
      <w:r>
        <w:t>የሚከተሉትን</w:t>
      </w:r>
      <w:proofErr w:type="spellEnd"/>
      <w:r>
        <w:t xml:space="preserve">  </w:t>
      </w:r>
      <w:proofErr w:type="spellStart"/>
      <w:r>
        <w:t>የሰው</w:t>
      </w:r>
      <w:proofErr w:type="spellEnd"/>
      <w:r>
        <w:t xml:space="preserve"> </w:t>
      </w:r>
      <w:proofErr w:type="spellStart"/>
      <w:r>
        <w:t>ሀብት</w:t>
      </w:r>
      <w:proofErr w:type="spellEnd"/>
      <w:r>
        <w:t xml:space="preserve"> </w:t>
      </w:r>
      <w:proofErr w:type="spellStart"/>
      <w:r>
        <w:t>ምንጮች</w:t>
      </w:r>
      <w:proofErr w:type="spellEnd"/>
      <w:r>
        <w:t xml:space="preserve"> </w:t>
      </w:r>
      <w:proofErr w:type="spellStart"/>
      <w:r>
        <w:t>ማናቸውም</w:t>
      </w:r>
      <w:proofErr w:type="spellEnd"/>
      <w:r>
        <w:t xml:space="preserve"> </w:t>
      </w:r>
      <w:proofErr w:type="spellStart"/>
      <w:r>
        <w:t>ሊያነጋግሩ</w:t>
      </w:r>
      <w:proofErr w:type="spellEnd"/>
      <w:r>
        <w:t xml:space="preserve"> </w:t>
      </w:r>
      <w:proofErr w:type="spellStart"/>
      <w:r>
        <w:t>ይችላሉ</w:t>
      </w:r>
      <w:proofErr w:type="spellEnd"/>
      <w:r>
        <w:t xml:space="preserve">፡-  </w:t>
      </w:r>
      <w:proofErr w:type="spellStart"/>
      <w:r>
        <w:t>የካንሳስ</w:t>
      </w:r>
      <w:proofErr w:type="spellEnd"/>
      <w:r>
        <w:t xml:space="preserve"> </w:t>
      </w:r>
      <w:proofErr w:type="spellStart"/>
      <w:r>
        <w:t>ስቴት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ክፍል</w:t>
      </w:r>
      <w:proofErr w:type="spellEnd"/>
      <w:r w:rsidR="00F8672D">
        <w:rPr>
          <w:rFonts w:ascii="Nyala" w:hAnsi="Nyala" w:cs="Nyala"/>
          <w:lang w:val="am-ET"/>
        </w:rPr>
        <w:t>፡፡</w:t>
      </w:r>
      <w:r>
        <w:t xml:space="preserve">  800-203-9462</w:t>
      </w:r>
      <w:r w:rsidR="00F8672D">
        <w:rPr>
          <w:rFonts w:ascii="Nyala" w:hAnsi="Nyala" w:cs="Nyala"/>
          <w:lang w:val="am-ET"/>
        </w:rPr>
        <w:t>፣</w:t>
      </w:r>
      <w:r>
        <w:t xml:space="preserve"> </w:t>
      </w:r>
      <w:proofErr w:type="spellStart"/>
      <w:r>
        <w:t>ካንሳስ</w:t>
      </w:r>
      <w:proofErr w:type="spellEnd"/>
      <w:r>
        <w:t xml:space="preserve"> </w:t>
      </w:r>
      <w:proofErr w:type="spellStart"/>
      <w:r>
        <w:t>የአካል</w:t>
      </w:r>
      <w:proofErr w:type="spellEnd"/>
      <w:r>
        <w:t xml:space="preserve"> </w:t>
      </w:r>
      <w:proofErr w:type="spellStart"/>
      <w:r>
        <w:t>ጉዳተኛ</w:t>
      </w:r>
      <w:proofErr w:type="spellEnd"/>
      <w:r>
        <w:t xml:space="preserve"> </w:t>
      </w:r>
      <w:proofErr w:type="spellStart"/>
      <w:r>
        <w:t>መብቶች</w:t>
      </w:r>
      <w:proofErr w:type="spellEnd"/>
      <w:r>
        <w:t xml:space="preserve"> </w:t>
      </w:r>
      <w:proofErr w:type="spellStart"/>
      <w:r>
        <w:t>ማዕከል</w:t>
      </w:r>
      <w:proofErr w:type="spellEnd"/>
      <w:r>
        <w:t xml:space="preserve"> (DRC) (877) 776-1541</w:t>
      </w:r>
      <w:r w:rsidR="00F8672D">
        <w:rPr>
          <w:rFonts w:ascii="Nyala" w:hAnsi="Nyala" w:cs="Nyala"/>
          <w:lang w:val="am-ET"/>
        </w:rPr>
        <w:t>፤</w:t>
      </w:r>
      <w:r>
        <w:t xml:space="preserve"> Families Together, Inc. 800-264-6343</w:t>
      </w:r>
      <w:r w:rsidR="00F8672D">
        <w:rPr>
          <w:rFonts w:ascii="Nyala" w:hAnsi="Nyala" w:cs="Nyala"/>
          <w:lang w:val="am-ET"/>
        </w:rPr>
        <w:t>፤</w:t>
      </w:r>
      <w:r>
        <w:t xml:space="preserve"> እና </w:t>
      </w:r>
      <w:proofErr w:type="spellStart"/>
      <w:r>
        <w:t>አውታረ</w:t>
      </w:r>
      <w:proofErr w:type="spellEnd"/>
      <w:r>
        <w:t xml:space="preserve"> </w:t>
      </w:r>
      <w:proofErr w:type="spellStart"/>
      <w:r>
        <w:t>መረብ</w:t>
      </w:r>
      <w:proofErr w:type="spellEnd"/>
      <w:r>
        <w:t xml:space="preserve"> (Networking) </w:t>
      </w:r>
      <w:proofErr w:type="spellStart"/>
      <w:r>
        <w:t>ለማግኘት</w:t>
      </w:r>
      <w:proofErr w:type="spellEnd"/>
      <w:r>
        <w:t xml:space="preserve"> 785-233-8732</w:t>
      </w:r>
      <w:r w:rsidR="00F8672D">
        <w:rPr>
          <w:rFonts w:ascii="Nyala" w:hAnsi="Nyala" w:cs="Nyala"/>
          <w:lang w:val="am-ET"/>
        </w:rPr>
        <w:t>፡፡</w:t>
      </w:r>
    </w:p>
    <w:p w:rsidR="00367021" w:rsidRDefault="00367021"/>
    <w:p w:rsidR="00367021" w:rsidRPr="006610B7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4"/>
          <w:szCs w:val="2"/>
        </w:rPr>
      </w:pPr>
    </w:p>
    <w:p w:rsidR="00367021" w:rsidRDefault="0014281F">
      <w:pPr>
        <w:pStyle w:val="P68B1DB1-Normal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</w:pPr>
      <w:bookmarkStart w:id="0" w:name="OLE_LINK1"/>
      <w:bookmarkStart w:id="1" w:name="OLE_LINK2"/>
      <w:proofErr w:type="spellStart"/>
      <w:r>
        <w:t>መላኪያ</w:t>
      </w:r>
      <w:proofErr w:type="spellEnd"/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</w:rPr>
      </w:pP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proofErr w:type="spellStart"/>
      <w:r>
        <w:t>እኔ</w:t>
      </w:r>
      <w:proofErr w:type="spellEnd"/>
      <w:r>
        <w:t xml:space="preserve"> </w:t>
      </w:r>
      <w:r>
        <w:rPr>
          <w:u w:val="single"/>
        </w:rPr>
        <w:t>፣</w:t>
      </w:r>
      <w:r>
        <w:rPr>
          <w:u w:val="single"/>
        </w:rPr>
        <w:tab/>
      </w:r>
      <w:r>
        <w:t xml:space="preserve"> 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</w:rPr>
      </w:pPr>
      <w:r>
        <w:rPr>
          <w:sz w:val="28"/>
        </w:rPr>
        <w:sym w:font="Symbol" w:char="F0A0"/>
      </w:r>
      <w:proofErr w:type="spellStart"/>
      <w:r>
        <w:t>በእጅ</w:t>
      </w:r>
      <w:proofErr w:type="spellEnd"/>
      <w:r>
        <w:t xml:space="preserve"> </w:t>
      </w:r>
      <w:r w:rsidR="007E7475">
        <w:rPr>
          <w:rFonts w:ascii="Nyala" w:hAnsi="Nyala" w:cs="Nyala"/>
          <w:lang w:val="am-ET"/>
        </w:rPr>
        <w:t>ተሰጥቶአል</w:t>
      </w:r>
      <w:r>
        <w:t xml:space="preserve"> ፣</w:t>
      </w:r>
      <w:r>
        <w:rPr>
          <w:sz w:val="28"/>
        </w:rPr>
        <w:t xml:space="preserve">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sz w:val="28"/>
        </w:rPr>
        <w:sym w:font="Symbol" w:char="F0A0"/>
      </w:r>
      <w:proofErr w:type="spellStart"/>
      <w:r>
        <w:t>በፖስታ</w:t>
      </w:r>
      <w:proofErr w:type="spellEnd"/>
      <w:r>
        <w:t xml:space="preserve"> </w:t>
      </w:r>
      <w:proofErr w:type="spellStart"/>
      <w:r>
        <w:t>ተልኳል</w:t>
      </w:r>
      <w:proofErr w:type="spellEnd"/>
      <w:r>
        <w:t xml:space="preserve"> ፣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sz w:val="28"/>
        </w:rPr>
        <w:sym w:font="Symbol" w:char="F0A0"/>
      </w:r>
      <w:r>
        <w:t xml:space="preserve"> </w:t>
      </w:r>
      <w:proofErr w:type="spellStart"/>
      <w:r>
        <w:t>ሌላ</w:t>
      </w:r>
      <w:proofErr w:type="spellEnd"/>
      <w:r>
        <w:t xml:space="preserve"> ___________________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tab/>
      </w:r>
      <w:r>
        <w:rPr>
          <w:sz w:val="16"/>
        </w:rPr>
        <w:t>(</w:t>
      </w:r>
      <w:proofErr w:type="spellStart"/>
      <w:r>
        <w:rPr>
          <w:sz w:val="16"/>
        </w:rPr>
        <w:t>ይግለጹ</w:t>
      </w:r>
      <w:proofErr w:type="spellEnd"/>
      <w:r>
        <w:rPr>
          <w:sz w:val="16"/>
        </w:rPr>
        <w:t>)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proofErr w:type="spellStart"/>
      <w:r>
        <w:t>ይህ</w:t>
      </w:r>
      <w:proofErr w:type="spellEnd"/>
      <w:r>
        <w:t xml:space="preserve"> </w:t>
      </w:r>
      <w:proofErr w:type="spellStart"/>
      <w:r>
        <w:t>ማስታወቂያ</w:t>
      </w:r>
      <w:proofErr w:type="spellEnd"/>
      <w:r>
        <w:t xml:space="preserve"> </w:t>
      </w:r>
      <w:r w:rsidR="00F8672D">
        <w:rPr>
          <w:rFonts w:ascii="Nyala" w:hAnsi="Nyala" w:cs="Nyala"/>
          <w:lang w:val="am-ET"/>
        </w:rPr>
        <w:t>ለ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>
        <w:t>(</w:t>
      </w:r>
      <w:proofErr w:type="spellStart"/>
      <w:r>
        <w:t>ስም</w:t>
      </w:r>
      <w:proofErr w:type="spellEnd"/>
      <w:r>
        <w:t>)</w:t>
      </w:r>
      <w:r>
        <w:tab/>
        <w:t>(</w:t>
      </w:r>
      <w:proofErr w:type="spellStart"/>
      <w:r>
        <w:t>ቀን</w:t>
      </w:r>
      <w:proofErr w:type="spellEnd"/>
      <w:r>
        <w:t>)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bookmarkEnd w:id="0"/>
    <w:bookmarkEnd w:id="1"/>
    <w:p w:rsidR="00367021" w:rsidRDefault="0014281F">
      <w:pPr>
        <w:pStyle w:val="P68B1DB1-Normal7"/>
        <w:rPr>
          <w:b/>
          <w:sz w:val="10"/>
        </w:rPr>
      </w:pPr>
      <w:r>
        <w:br w:type="page"/>
      </w:r>
    </w:p>
    <w:p w:rsidR="00367021" w:rsidRDefault="0014281F">
      <w:pPr>
        <w:pStyle w:val="P68B1DB1-Heading28"/>
      </w:pPr>
      <w:r>
        <w:rPr>
          <w:i/>
        </w:rPr>
        <w:lastRenderedPageBreak/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ትምህርትን</w:t>
      </w:r>
      <w:proofErr w:type="spellEnd"/>
      <w:r>
        <w:t xml:space="preserve"> (special education) </w:t>
      </w:r>
      <w:proofErr w:type="spellStart"/>
      <w:r>
        <w:t>ለመተግበር</w:t>
      </w:r>
      <w:proofErr w:type="spellEnd"/>
      <w:r>
        <w:t xml:space="preserve"> የ</w:t>
      </w:r>
      <w:r w:rsidR="00B6294B">
        <w:rPr>
          <w:rFonts w:ascii="Nyala" w:hAnsi="Nyala" w:cs="Nyala"/>
          <w:lang w:val="am-ET"/>
        </w:rPr>
        <w:t xml:space="preserve">ስምምነት </w:t>
      </w:r>
      <w:proofErr w:type="spellStart"/>
      <w:r>
        <w:t>ጥያቄ</w:t>
      </w:r>
      <w:proofErr w:type="spellEnd"/>
    </w:p>
    <w:p w:rsidR="00367021" w:rsidRDefault="0014281F">
      <w:pPr>
        <w:pStyle w:val="P68B1DB1-Normal9"/>
        <w:jc w:val="center"/>
      </w:pPr>
      <w:r>
        <w:t>(</w:t>
      </w:r>
      <w:proofErr w:type="spellStart"/>
      <w:r>
        <w:t>አስፈላጊ</w:t>
      </w:r>
      <w:proofErr w:type="spellEnd"/>
      <w:r>
        <w:t xml:space="preserve"> </w:t>
      </w:r>
      <w:proofErr w:type="spellStart"/>
      <w:r>
        <w:t>ከሆነ</w:t>
      </w:r>
      <w:proofErr w:type="spellEnd"/>
      <w:r>
        <w:t>)</w:t>
      </w:r>
    </w:p>
    <w:p w:rsidR="00367021" w:rsidRDefault="00367021">
      <w:pPr>
        <w:jc w:val="center"/>
      </w:pPr>
    </w:p>
    <w:p w:rsidR="00367021" w:rsidRDefault="0014281F">
      <w:proofErr w:type="spellStart"/>
      <w:r>
        <w:t>በተያያዘው</w:t>
      </w:r>
      <w:proofErr w:type="spellEnd"/>
      <w:r>
        <w:t xml:space="preserve"> </w:t>
      </w:r>
      <w:proofErr w:type="spellStart"/>
      <w:r>
        <w:t>ማስታወቂያ</w:t>
      </w:r>
      <w:proofErr w:type="spellEnd"/>
      <w:r>
        <w:t xml:space="preserve"> </w:t>
      </w:r>
      <w:proofErr w:type="spellStart"/>
      <w:r>
        <w:t>ላይ</w:t>
      </w:r>
      <w:proofErr w:type="spellEnd"/>
      <w:r>
        <w:t xml:space="preserve"> </w:t>
      </w:r>
      <w:proofErr w:type="spellStart"/>
      <w:r>
        <w:t>እንደተመለከተው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ትግበራውን</w:t>
      </w:r>
      <w:proofErr w:type="spellEnd"/>
      <w:r>
        <w:t xml:space="preserve"> </w:t>
      </w:r>
      <w:proofErr w:type="spellStart"/>
      <w:r>
        <w:t>እንድናከናውን</w:t>
      </w:r>
      <w:proofErr w:type="spellEnd"/>
      <w:r>
        <w:t xml:space="preserve"> </w:t>
      </w:r>
      <w:proofErr w:type="spellStart"/>
      <w:r>
        <w:t>ፈቃድ</w:t>
      </w:r>
      <w:proofErr w:type="spellEnd"/>
      <w:r>
        <w:t xml:space="preserve"> </w:t>
      </w:r>
      <w:proofErr w:type="spellStart"/>
      <w:r>
        <w:t>እንድትሰጡን</w:t>
      </w:r>
      <w:proofErr w:type="spellEnd"/>
      <w:r>
        <w:t xml:space="preserve"> </w:t>
      </w:r>
      <w:proofErr w:type="spellStart"/>
      <w:r>
        <w:t>እንጠይቃለን</w:t>
      </w:r>
      <w:proofErr w:type="spellEnd"/>
      <w:r>
        <w:t xml:space="preserve">።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ከተጠቀሱት</w:t>
      </w:r>
      <w:proofErr w:type="spellEnd"/>
      <w:r>
        <w:t xml:space="preserve"> </w:t>
      </w:r>
      <w:proofErr w:type="spellStart"/>
      <w:r>
        <w:t>ጉዳዮች</w:t>
      </w:r>
      <w:proofErr w:type="spellEnd"/>
      <w:r>
        <w:t xml:space="preserve"> </w:t>
      </w:r>
      <w:proofErr w:type="spellStart"/>
      <w:r>
        <w:t>ላይ</w:t>
      </w:r>
      <w:proofErr w:type="spellEnd"/>
      <w:r>
        <w:t xml:space="preserve"> </w:t>
      </w:r>
      <w:proofErr w:type="spellStart"/>
      <w:r>
        <w:t>ያለን</w:t>
      </w:r>
      <w:proofErr w:type="spellEnd"/>
      <w:r>
        <w:t xml:space="preserve"> </w:t>
      </w:r>
      <w:proofErr w:type="spellStart"/>
      <w:r>
        <w:t>የትኛውም</w:t>
      </w:r>
      <w:proofErr w:type="spellEnd"/>
      <w:r>
        <w:t xml:space="preserve"> </w:t>
      </w:r>
      <w:proofErr w:type="spellStart"/>
      <w:r>
        <w:t>አለመግባባት</w:t>
      </w:r>
      <w:proofErr w:type="spellEnd"/>
      <w:r>
        <w:t xml:space="preserve"> </w:t>
      </w:r>
      <w:proofErr w:type="spellStart"/>
      <w:r>
        <w:t>በጋራ</w:t>
      </w:r>
      <w:proofErr w:type="spellEnd"/>
      <w:r>
        <w:t xml:space="preserve"> </w:t>
      </w:r>
      <w:proofErr w:type="spellStart"/>
      <w:r>
        <w:t>ስምምነት</w:t>
      </w:r>
      <w:proofErr w:type="spellEnd"/>
      <w:r>
        <w:t xml:space="preserve">፣ </w:t>
      </w:r>
      <w:proofErr w:type="spellStart"/>
      <w:r>
        <w:t>በሽምግልና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በፍትህ</w:t>
      </w:r>
      <w:proofErr w:type="spellEnd"/>
      <w:r>
        <w:t xml:space="preserve"> </w:t>
      </w:r>
      <w:proofErr w:type="spellStart"/>
      <w:r>
        <w:t>ሂደት</w:t>
      </w:r>
      <w:proofErr w:type="spellEnd"/>
      <w:r>
        <w:t xml:space="preserve"> </w:t>
      </w:r>
      <w:proofErr w:type="spellStart"/>
      <w:r>
        <w:t>ሊፈታ</w:t>
      </w:r>
      <w:proofErr w:type="spellEnd"/>
      <w:r>
        <w:t xml:space="preserve"> </w:t>
      </w:r>
      <w:proofErr w:type="spellStart"/>
      <w:r>
        <w:t>ይችላል</w:t>
      </w:r>
      <w:proofErr w:type="spellEnd"/>
      <w:r>
        <w:t xml:space="preserve">። </w:t>
      </w:r>
      <w:proofErr w:type="spellStart"/>
      <w:r>
        <w:t>የአማላጅነት</w:t>
      </w:r>
      <w:proofErr w:type="spellEnd"/>
      <w:r>
        <w:t xml:space="preserve"> እና </w:t>
      </w:r>
      <w:proofErr w:type="spellStart"/>
      <w:r>
        <w:t>የፍትህ</w:t>
      </w:r>
      <w:proofErr w:type="spellEnd"/>
      <w:r>
        <w:t xml:space="preserve"> </w:t>
      </w:r>
      <w:proofErr w:type="spellStart"/>
      <w:r>
        <w:t>ሂደቶች</w:t>
      </w:r>
      <w:proofErr w:type="spellEnd"/>
      <w:r>
        <w:t xml:space="preserve"> </w:t>
      </w:r>
      <w:proofErr w:type="spellStart"/>
      <w:r>
        <w:t>ማብራሪያ</w:t>
      </w:r>
      <w:proofErr w:type="spellEnd"/>
      <w:r>
        <w:t xml:space="preserve"> </w:t>
      </w:r>
      <w:proofErr w:type="spellStart"/>
      <w:r>
        <w:t>በተጠየቀ</w:t>
      </w:r>
      <w:proofErr w:type="spellEnd"/>
      <w:r>
        <w:t xml:space="preserve"> </w:t>
      </w:r>
      <w:proofErr w:type="spellStart"/>
      <w:r>
        <w:t>ጊዜ</w:t>
      </w:r>
      <w:proofErr w:type="spellEnd"/>
      <w:r>
        <w:t xml:space="preserve"> </w:t>
      </w:r>
      <w:proofErr w:type="spellStart"/>
      <w:r>
        <w:t>ይሰጣል</w:t>
      </w:r>
      <w:proofErr w:type="spellEnd"/>
      <w:r>
        <w:t xml:space="preserve"> ። </w:t>
      </w:r>
      <w:proofErr w:type="spellStart"/>
      <w:r>
        <w:t>የታቀደው</w:t>
      </w:r>
      <w:proofErr w:type="spellEnd"/>
      <w:r>
        <w:t xml:space="preserve"> </w:t>
      </w:r>
      <w:proofErr w:type="spellStart"/>
      <w:r>
        <w:t>እርምጃ</w:t>
      </w:r>
      <w:proofErr w:type="spellEnd"/>
      <w:r>
        <w:t>(</w:t>
      </w:r>
      <w:proofErr w:type="spellStart"/>
      <w:r>
        <w:t>ዎች</w:t>
      </w:r>
      <w:proofErr w:type="spellEnd"/>
      <w:r>
        <w:t xml:space="preserve">) </w:t>
      </w:r>
      <w:proofErr w:type="spellStart"/>
      <w:r>
        <w:t>የእርስዎን</w:t>
      </w:r>
      <w:proofErr w:type="spellEnd"/>
      <w:r>
        <w:t xml:space="preserve"> </w:t>
      </w:r>
      <w:proofErr w:type="spellStart"/>
      <w:r>
        <w:t>የጽሑፍ</w:t>
      </w:r>
      <w:proofErr w:type="spellEnd"/>
      <w:r>
        <w:t xml:space="preserve"> </w:t>
      </w:r>
      <w:proofErr w:type="spellStart"/>
      <w:r>
        <w:t>ፈቃድ</w:t>
      </w:r>
      <w:proofErr w:type="spellEnd"/>
      <w:r>
        <w:t xml:space="preserve"> </w:t>
      </w:r>
      <w:proofErr w:type="spellStart"/>
      <w:r>
        <w:t>እንደተቀበሉ</w:t>
      </w:r>
      <w:proofErr w:type="spellEnd"/>
      <w:r>
        <w:t xml:space="preserve"> </w:t>
      </w:r>
      <w:proofErr w:type="spellStart"/>
      <w:r>
        <w:t>ወዲያውኑ</w:t>
      </w:r>
      <w:proofErr w:type="spellEnd"/>
      <w:r>
        <w:t xml:space="preserve"> </w:t>
      </w:r>
      <w:proofErr w:type="spellStart"/>
      <w:r>
        <w:t>ሊጀምር</w:t>
      </w:r>
      <w:proofErr w:type="spellEnd"/>
      <w:r>
        <w:t xml:space="preserve"> </w:t>
      </w:r>
      <w:proofErr w:type="spellStart"/>
      <w:r>
        <w:t>ይችላል</w:t>
      </w:r>
      <w:proofErr w:type="spellEnd"/>
      <w:r>
        <w:t xml:space="preserve"> ። </w:t>
      </w:r>
      <w:proofErr w:type="spellStart"/>
      <w:r>
        <w:t>ይህ</w:t>
      </w:r>
      <w:proofErr w:type="spellEnd"/>
      <w:r>
        <w:t xml:space="preserve"> </w:t>
      </w:r>
      <w:proofErr w:type="spellStart"/>
      <w:r>
        <w:t>የመጀመሪያ</w:t>
      </w:r>
      <w:proofErr w:type="spellEnd"/>
      <w:r>
        <w:t xml:space="preserve"> </w:t>
      </w:r>
      <w:proofErr w:type="spellStart"/>
      <w:r>
        <w:t>ግምገማ</w:t>
      </w:r>
      <w:proofErr w:type="spellEnd"/>
      <w:r>
        <w:t xml:space="preserve"> </w:t>
      </w:r>
      <w:proofErr w:type="spellStart"/>
      <w:r>
        <w:t>ከሆነ</w:t>
      </w:r>
      <w:proofErr w:type="spellEnd"/>
      <w:r>
        <w:t xml:space="preserve"> </w:t>
      </w:r>
      <w:proofErr w:type="spellStart"/>
      <w:r>
        <w:t>የእርስዎ</w:t>
      </w:r>
      <w:proofErr w:type="spellEnd"/>
      <w:r>
        <w:t xml:space="preserve"> </w:t>
      </w:r>
      <w:proofErr w:type="spellStart"/>
      <w:r>
        <w:t>ስምምነት</w:t>
      </w:r>
      <w:proofErr w:type="spellEnd"/>
      <w:r>
        <w:t xml:space="preserve"> በ60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ቀን</w:t>
      </w:r>
      <w:proofErr w:type="spellEnd"/>
      <w:r>
        <w:t xml:space="preserve"> </w:t>
      </w:r>
      <w:proofErr w:type="spellStart"/>
      <w:r>
        <w:t>የጊዜ</w:t>
      </w:r>
      <w:proofErr w:type="spellEnd"/>
      <w:r>
        <w:t xml:space="preserve"> </w:t>
      </w:r>
      <w:proofErr w:type="spellStart"/>
      <w:r>
        <w:t>ገደብ</w:t>
      </w:r>
      <w:proofErr w:type="spellEnd"/>
      <w:r>
        <w:t xml:space="preserve"> </w:t>
      </w:r>
      <w:proofErr w:type="spellStart"/>
      <w:r>
        <w:t>ይጀምራል</w:t>
      </w:r>
      <w:proofErr w:type="spellEnd"/>
      <w:r>
        <w:t xml:space="preserve">፣ </w:t>
      </w:r>
      <w:proofErr w:type="spellStart"/>
      <w:r>
        <w:t>ልጅዎ</w:t>
      </w:r>
      <w:proofErr w:type="spellEnd"/>
      <w:r>
        <w:t xml:space="preserve"> </w:t>
      </w:r>
      <w:proofErr w:type="spellStart"/>
      <w:r>
        <w:t>ብቁ</w:t>
      </w:r>
      <w:proofErr w:type="spellEnd"/>
      <w:r>
        <w:t xml:space="preserve"> </w:t>
      </w:r>
      <w:proofErr w:type="spellStart"/>
      <w:r>
        <w:t>ከሆነ</w:t>
      </w:r>
      <w:proofErr w:type="spellEnd"/>
      <w:r>
        <w:t xml:space="preserve">፣ </w:t>
      </w:r>
      <w:proofErr w:type="spellStart"/>
      <w:r>
        <w:t>በእርስዎ</w:t>
      </w:r>
      <w:proofErr w:type="spellEnd"/>
      <w:r>
        <w:t xml:space="preserve"> </w:t>
      </w:r>
      <w:proofErr w:type="spellStart"/>
      <w:r>
        <w:t>ፈቃድ</w:t>
      </w:r>
      <w:proofErr w:type="spellEnd"/>
      <w:r>
        <w:t xml:space="preserve"> </w:t>
      </w:r>
      <w:proofErr w:type="spellStart"/>
      <w:r>
        <w:t>የሚጠናቀቀው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እና </w:t>
      </w:r>
      <w:proofErr w:type="spellStart"/>
      <w:r>
        <w:t>ተዛማጅ</w:t>
      </w:r>
      <w:proofErr w:type="spellEnd"/>
      <w:r>
        <w:t xml:space="preserve"> </w:t>
      </w:r>
      <w:proofErr w:type="spellStart"/>
      <w:r>
        <w:t>አገልግሎቶች</w:t>
      </w:r>
      <w:proofErr w:type="spellEnd"/>
      <w:r>
        <w:t xml:space="preserve"> </w:t>
      </w:r>
      <w:proofErr w:type="spellStart"/>
      <w:r>
        <w:t>በIEP</w:t>
      </w:r>
      <w:proofErr w:type="spellEnd"/>
      <w:r>
        <w:t xml:space="preserve"> </w:t>
      </w:r>
      <w:proofErr w:type="spellStart"/>
      <w:r>
        <w:t>መሰረት</w:t>
      </w:r>
      <w:proofErr w:type="spellEnd"/>
      <w:r>
        <w:t xml:space="preserve"> </w:t>
      </w:r>
      <w:proofErr w:type="spellStart"/>
      <w:r>
        <w:t>ነው</w:t>
      </w:r>
      <w:proofErr w:type="spellEnd"/>
      <w:r>
        <w:t xml:space="preserve">። </w:t>
      </w:r>
      <w:proofErr w:type="spellStart"/>
      <w:r>
        <w:t>ይህን</w:t>
      </w:r>
      <w:proofErr w:type="spellEnd"/>
      <w:r>
        <w:t xml:space="preserve"> </w:t>
      </w:r>
      <w:proofErr w:type="spellStart"/>
      <w:r>
        <w:t>ማስታወቂያ</w:t>
      </w:r>
      <w:proofErr w:type="spellEnd"/>
      <w:r>
        <w:t xml:space="preserve"> </w:t>
      </w:r>
      <w:proofErr w:type="spellStart"/>
      <w:r>
        <w:t>አስመልክቶ</w:t>
      </w:r>
      <w:proofErr w:type="spellEnd"/>
      <w:r>
        <w:t xml:space="preserve"> </w:t>
      </w:r>
      <w:proofErr w:type="spellStart"/>
      <w:r>
        <w:t>ማንኛውም</w:t>
      </w:r>
      <w:proofErr w:type="spellEnd"/>
      <w:r>
        <w:t xml:space="preserve"> </w:t>
      </w:r>
      <w:proofErr w:type="spellStart"/>
      <w:r>
        <w:t>ጥያቄ</w:t>
      </w:r>
      <w:proofErr w:type="spellEnd"/>
      <w:r>
        <w:t xml:space="preserve"> </w:t>
      </w:r>
      <w:proofErr w:type="spellStart"/>
      <w:r>
        <w:t>ካለዎት</w:t>
      </w:r>
      <w:proofErr w:type="spellEnd"/>
      <w:r>
        <w:t xml:space="preserve"> </w:t>
      </w:r>
      <w:proofErr w:type="spellStart"/>
      <w:r>
        <w:t>የሚከተለውን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ተወካይ</w:t>
      </w:r>
      <w:proofErr w:type="spellEnd"/>
      <w:r>
        <w:t xml:space="preserve"> </w:t>
      </w:r>
      <w:proofErr w:type="spellStart"/>
      <w:r>
        <w:t>ማነጋገር</w:t>
      </w:r>
      <w:proofErr w:type="spellEnd"/>
      <w:r>
        <w:t xml:space="preserve"> </w:t>
      </w:r>
      <w:proofErr w:type="spellStart"/>
      <w:r>
        <w:t>ይችላሉ</w:t>
      </w:r>
      <w:proofErr w:type="spellEnd"/>
      <w:r>
        <w:t xml:space="preserve">: </w:t>
      </w:r>
    </w:p>
    <w:p w:rsidR="00367021" w:rsidRDefault="00367021"/>
    <w:p w:rsidR="00367021" w:rsidRDefault="0014281F">
      <w:pPr>
        <w:tabs>
          <w:tab w:val="left" w:pos="7920"/>
        </w:tabs>
      </w:pPr>
      <w:r>
        <w:t>__________________________________________________በ_______________________________________________</w:t>
      </w:r>
    </w:p>
    <w:p w:rsidR="00367021" w:rsidRDefault="0014281F">
      <w:pPr>
        <w:tabs>
          <w:tab w:val="left" w:pos="5760"/>
        </w:tabs>
      </w:pPr>
      <w:r>
        <w:t>(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ተጠሪ</w:t>
      </w:r>
      <w:proofErr w:type="spellEnd"/>
      <w:r>
        <w:t xml:space="preserve"> </w:t>
      </w:r>
      <w:proofErr w:type="spellStart"/>
      <w:r>
        <w:t>ሰው</w:t>
      </w:r>
      <w:proofErr w:type="spellEnd"/>
      <w:r>
        <w:t>)</w:t>
      </w:r>
      <w:r>
        <w:tab/>
        <w:t>(</w:t>
      </w:r>
      <w:proofErr w:type="spellStart"/>
      <w:r>
        <w:t>ስልክ</w:t>
      </w:r>
      <w:proofErr w:type="spellEnd"/>
      <w:r>
        <w:t>)</w:t>
      </w:r>
    </w:p>
    <w:p w:rsidR="00367021" w:rsidRDefault="00367021">
      <w:pPr>
        <w:rPr>
          <w:u w:val="single"/>
        </w:rPr>
      </w:pPr>
    </w:p>
    <w:p w:rsidR="00367021" w:rsidRDefault="0014281F">
      <w:pPr>
        <w:pStyle w:val="P68B1DB1-Header10"/>
        <w:tabs>
          <w:tab w:val="clear" w:pos="4320"/>
          <w:tab w:val="clear" w:pos="8640"/>
        </w:tabs>
        <w:rPr>
          <w:strike/>
        </w:rPr>
      </w:pPr>
      <w:proofErr w:type="spellStart"/>
      <w:r>
        <w:t>በዚህ</w:t>
      </w:r>
      <w:proofErr w:type="spellEnd"/>
      <w:r>
        <w:t xml:space="preserve"> </w:t>
      </w:r>
      <w:proofErr w:type="spellStart"/>
      <w:r>
        <w:t>ማስታወቂያ</w:t>
      </w:r>
      <w:proofErr w:type="spellEnd"/>
      <w:r>
        <w:t xml:space="preserve"> </w:t>
      </w:r>
      <w:proofErr w:type="spellStart"/>
      <w:r>
        <w:t>ውስጥ</w:t>
      </w:r>
      <w:proofErr w:type="spellEnd"/>
      <w:r>
        <w:t xml:space="preserve"> </w:t>
      </w:r>
      <w:proofErr w:type="spellStart"/>
      <w:r>
        <w:t>ለተገለጹት</w:t>
      </w:r>
      <w:proofErr w:type="spellEnd"/>
      <w:r>
        <w:t xml:space="preserve"> </w:t>
      </w:r>
      <w:proofErr w:type="spellStart"/>
      <w:r>
        <w:t>የልዩ</w:t>
      </w:r>
      <w:proofErr w:type="spellEnd"/>
      <w:r>
        <w:t xml:space="preserve"> </w:t>
      </w:r>
      <w:proofErr w:type="spellStart"/>
      <w:r>
        <w:t>ትምህርት</w:t>
      </w:r>
      <w:proofErr w:type="spellEnd"/>
      <w:r>
        <w:t xml:space="preserve"> </w:t>
      </w:r>
      <w:proofErr w:type="spellStart"/>
      <w:r>
        <w:t>ተግባራት</w:t>
      </w:r>
      <w:proofErr w:type="spellEnd"/>
      <w:r>
        <w:t xml:space="preserve"> </w:t>
      </w:r>
      <w:proofErr w:type="spellStart"/>
      <w:r>
        <w:t>ፍቃደኛ</w:t>
      </w:r>
      <w:proofErr w:type="spellEnd"/>
      <w:r>
        <w:t xml:space="preserve"> </w:t>
      </w:r>
      <w:proofErr w:type="spellStart"/>
      <w:r>
        <w:t>መሆን</w:t>
      </w:r>
      <w:proofErr w:type="spellEnd"/>
      <w:r>
        <w:t xml:space="preserve"> </w:t>
      </w:r>
      <w:proofErr w:type="spellStart"/>
      <w:r>
        <w:t>ከፈለጉ</w:t>
      </w:r>
      <w:proofErr w:type="spellEnd"/>
      <w:r>
        <w:t xml:space="preserve"> </w:t>
      </w:r>
      <w:proofErr w:type="spellStart"/>
      <w:r>
        <w:t>ወይም</w:t>
      </w:r>
      <w:proofErr w:type="spellEnd"/>
      <w:r>
        <w:t xml:space="preserve"> </w:t>
      </w:r>
      <w:proofErr w:type="spellStart"/>
      <w:r>
        <w:t>ፈቃድዎን</w:t>
      </w:r>
      <w:proofErr w:type="spellEnd"/>
      <w:r>
        <w:t xml:space="preserve"> </w:t>
      </w:r>
      <w:proofErr w:type="spellStart"/>
      <w:r>
        <w:t>መስጠት</w:t>
      </w:r>
      <w:proofErr w:type="spellEnd"/>
      <w:r>
        <w:t xml:space="preserve"> </w:t>
      </w:r>
      <w:proofErr w:type="spellStart"/>
      <w:r>
        <w:t>ካልፈለጉ</w:t>
      </w:r>
      <w:proofErr w:type="spellEnd"/>
      <w:r>
        <w:t xml:space="preserve">፣ </w:t>
      </w:r>
      <w:proofErr w:type="spellStart"/>
      <w:r>
        <w:t>እባክዎን</w:t>
      </w:r>
      <w:proofErr w:type="spellEnd"/>
      <w:r>
        <w:t xml:space="preserve"> </w:t>
      </w:r>
      <w:proofErr w:type="spellStart"/>
      <w:r>
        <w:t>ይህንን</w:t>
      </w:r>
      <w:proofErr w:type="spellEnd"/>
      <w:r>
        <w:t xml:space="preserve"> </w:t>
      </w:r>
      <w:proofErr w:type="spellStart"/>
      <w:r>
        <w:t>ቅጽ</w:t>
      </w:r>
      <w:proofErr w:type="spellEnd"/>
      <w:r>
        <w:t xml:space="preserve"> (</w:t>
      </w:r>
      <w:proofErr w:type="spellStart"/>
      <w:r>
        <w:t>ከታች</w:t>
      </w:r>
      <w:proofErr w:type="spellEnd"/>
      <w:r>
        <w:t xml:space="preserve">) </w:t>
      </w:r>
      <w:proofErr w:type="spellStart"/>
      <w:r w:rsidR="00F8672D">
        <w:rPr>
          <w:rFonts w:ascii="Nyala" w:hAnsi="Nyala" w:cs="Nyala"/>
        </w:rPr>
        <w:t>ፈርመው</w:t>
      </w:r>
      <w:proofErr w:type="spellEnd"/>
      <w:r w:rsidR="00F8672D">
        <w:t xml:space="preserve"> </w:t>
      </w:r>
      <w:r w:rsidR="00F8672D">
        <w:rPr>
          <w:rFonts w:ascii="Nyala" w:hAnsi="Nyala" w:cs="Nyala"/>
        </w:rPr>
        <w:t>እና</w:t>
      </w:r>
      <w:r>
        <w:t xml:space="preserve"> </w:t>
      </w:r>
      <w:proofErr w:type="spellStart"/>
      <w:r>
        <w:t>ቀን</w:t>
      </w:r>
      <w:proofErr w:type="spellEnd"/>
      <w:r>
        <w:t xml:space="preserve"> </w:t>
      </w:r>
      <w:proofErr w:type="spellStart"/>
      <w:r>
        <w:t>ጽፈው</w:t>
      </w:r>
      <w:proofErr w:type="spellEnd"/>
      <w:r>
        <w:t xml:space="preserve"> </w:t>
      </w:r>
      <w:proofErr w:type="spellStart"/>
      <w:r>
        <w:t>ከላይ</w:t>
      </w:r>
      <w:proofErr w:type="spellEnd"/>
      <w:r>
        <w:t xml:space="preserve"> </w:t>
      </w:r>
      <w:proofErr w:type="spellStart"/>
      <w:r>
        <w:t>ለተመለከተው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ቤት</w:t>
      </w:r>
      <w:proofErr w:type="spellEnd"/>
      <w:r>
        <w:t xml:space="preserve"> </w:t>
      </w:r>
      <w:proofErr w:type="spellStart"/>
      <w:r>
        <w:t>ተወካይ</w:t>
      </w:r>
      <w:proofErr w:type="spellEnd"/>
      <w:r>
        <w:t xml:space="preserve"> </w:t>
      </w:r>
      <w:proofErr w:type="spellStart"/>
      <w:r>
        <w:t>ይመልሱት</w:t>
      </w:r>
      <w:proofErr w:type="spellEnd"/>
      <w:r>
        <w:t xml:space="preserve">። </w:t>
      </w:r>
    </w:p>
    <w:p w:rsidR="00367021" w:rsidRDefault="00367021"/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367021" w:rsidRDefault="000659A6">
      <w:pPr>
        <w:pStyle w:val="P68B1DB1-Norma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</w:pPr>
      <w:r>
        <w:rPr>
          <w:rFonts w:ascii="Nyala" w:hAnsi="Nyala" w:cs="Nyala"/>
          <w:lang w:val="am-ET"/>
        </w:rPr>
        <w:t xml:space="preserve">ስምምነት መስጠት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>
        <w:rPr>
          <w:rFonts w:ascii="Courier New" w:hAnsi="Courier New" w:cs="Courier New"/>
          <w:b/>
          <w:sz w:val="28"/>
        </w:rPr>
        <w:t>□</w:t>
      </w:r>
      <w:r>
        <w:t xml:space="preserve">   </w:t>
      </w:r>
      <w:r w:rsidR="00AA74B6">
        <w:rPr>
          <w:rFonts w:ascii="Nyala" w:hAnsi="Nyala" w:cs="Nyala"/>
          <w:lang w:val="am-ET"/>
        </w:rPr>
        <w:t xml:space="preserve">እኔ </w:t>
      </w:r>
      <w:proofErr w:type="spellStart"/>
      <w:r>
        <w:t>በዚህ</w:t>
      </w:r>
      <w:proofErr w:type="spellEnd"/>
      <w:r>
        <w:t xml:space="preserve"> </w:t>
      </w:r>
      <w:proofErr w:type="spellStart"/>
      <w:r w:rsidR="00F8672D" w:rsidRPr="006241A4">
        <w:rPr>
          <w:rFonts w:ascii="Nyala" w:hAnsi="Nyala" w:cs="Nyala"/>
          <w:bCs/>
          <w:i/>
        </w:rPr>
        <w:t>ማስታወቂያ</w:t>
      </w:r>
      <w:proofErr w:type="spellEnd"/>
      <w:r w:rsidR="00F8672D" w:rsidRPr="006241A4">
        <w:rPr>
          <w:bCs/>
          <w:i/>
        </w:rPr>
        <w:t xml:space="preserve"> </w:t>
      </w:r>
      <w:proofErr w:type="spellStart"/>
      <w:r w:rsidR="00F8672D">
        <w:rPr>
          <w:rFonts w:ascii="Nyala" w:hAnsi="Nyala" w:cs="Nyala"/>
          <w:i/>
        </w:rPr>
        <w:t>ውስጥ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ለተጠቀሰው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ግምገማ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ወይም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የድጋሜ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ግምገማ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ለልጄ</w:t>
      </w:r>
      <w:proofErr w:type="spellEnd"/>
      <w:r>
        <w:rPr>
          <w:i/>
        </w:rPr>
        <w:t xml:space="preserve"> </w:t>
      </w:r>
      <w:r w:rsidR="006241A4" w:rsidRPr="006241A4">
        <w:rPr>
          <w:rFonts w:ascii="Nyala" w:hAnsi="Nyala" w:cs="Nyala"/>
          <w:b/>
          <w:bCs/>
          <w:i/>
          <w:lang w:val="am-ET"/>
        </w:rPr>
        <w:t xml:space="preserve">ስምምነት </w:t>
      </w:r>
      <w:proofErr w:type="spellStart"/>
      <w:r w:rsidRPr="006241A4">
        <w:rPr>
          <w:b/>
          <w:bCs/>
          <w:i/>
        </w:rPr>
        <w:t>እሰጣለሁ</w:t>
      </w:r>
      <w:proofErr w:type="spellEnd"/>
      <w:r w:rsidRPr="006241A4">
        <w:rPr>
          <w:b/>
          <w:bCs/>
          <w:i/>
        </w:rPr>
        <w:t>።</w:t>
      </w:r>
      <w:r>
        <w:t xml:space="preserve"> </w:t>
      </w:r>
    </w:p>
    <w:p w:rsidR="00367021" w:rsidRDefault="0014281F">
      <w:pPr>
        <w:pStyle w:val="P68B1DB1-Normal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</w:pPr>
      <w:proofErr w:type="spellStart"/>
      <w:r>
        <w:t>ይህ</w:t>
      </w:r>
      <w:proofErr w:type="spellEnd"/>
      <w:r>
        <w:t xml:space="preserve"> </w:t>
      </w:r>
      <w:proofErr w:type="spellStart"/>
      <w:r>
        <w:t>ስምምነት</w:t>
      </w:r>
      <w:proofErr w:type="spellEnd"/>
      <w:r>
        <w:t xml:space="preserve"> </w:t>
      </w:r>
      <w:proofErr w:type="spellStart"/>
      <w:r>
        <w:t>በፈቃደኝነት</w:t>
      </w:r>
      <w:proofErr w:type="spellEnd"/>
      <w:r>
        <w:t xml:space="preserve"> </w:t>
      </w:r>
      <w:proofErr w:type="spellStart"/>
      <w:r>
        <w:t>እንደሆነ</w:t>
      </w:r>
      <w:proofErr w:type="spellEnd"/>
      <w:r>
        <w:t xml:space="preserve"> እና </w:t>
      </w:r>
      <w:proofErr w:type="spellStart"/>
      <w:r>
        <w:t>በማንኛውም</w:t>
      </w:r>
      <w:proofErr w:type="spellEnd"/>
      <w:r>
        <w:t xml:space="preserve"> </w:t>
      </w:r>
      <w:proofErr w:type="spellStart"/>
      <w:r>
        <w:t>ጊዜ</w:t>
      </w:r>
      <w:proofErr w:type="spellEnd"/>
      <w:r>
        <w:t xml:space="preserve"> </w:t>
      </w:r>
      <w:proofErr w:type="spellStart"/>
      <w:r>
        <w:t>ሊሻር</w:t>
      </w:r>
      <w:proofErr w:type="spellEnd"/>
      <w:r>
        <w:t xml:space="preserve"> </w:t>
      </w:r>
      <w:proofErr w:type="spellStart"/>
      <w:r>
        <w:t>እንደሚችል</w:t>
      </w:r>
      <w:proofErr w:type="spellEnd"/>
      <w:r>
        <w:t xml:space="preserve"> </w:t>
      </w:r>
      <w:proofErr w:type="spellStart"/>
      <w:r>
        <w:t>ተረድቻለሁ</w:t>
      </w:r>
      <w:proofErr w:type="spellEnd"/>
      <w:r>
        <w:t xml:space="preserve">፣ </w:t>
      </w:r>
      <w:proofErr w:type="spellStart"/>
      <w:r>
        <w:t>ነገር</w:t>
      </w:r>
      <w:proofErr w:type="spellEnd"/>
      <w:r>
        <w:t xml:space="preserve"> </w:t>
      </w:r>
      <w:proofErr w:type="spellStart"/>
      <w:r>
        <w:t>ግን</w:t>
      </w:r>
      <w:proofErr w:type="spellEnd"/>
      <w:r>
        <w:t xml:space="preserve"> </w:t>
      </w:r>
      <w:proofErr w:type="spellStart"/>
      <w:r>
        <w:t>ይህ</w:t>
      </w:r>
      <w:proofErr w:type="spellEnd"/>
      <w:r>
        <w:t xml:space="preserve"> </w:t>
      </w:r>
      <w:proofErr w:type="spellStart"/>
      <w:r>
        <w:t>መሻር</w:t>
      </w:r>
      <w:proofErr w:type="spellEnd"/>
      <w:r>
        <w:t xml:space="preserve"> </w:t>
      </w:r>
      <w:proofErr w:type="spellStart"/>
      <w:r>
        <w:t>ስምምነት</w:t>
      </w:r>
      <w:proofErr w:type="spellEnd"/>
      <w:r>
        <w:t xml:space="preserve"> </w:t>
      </w:r>
      <w:proofErr w:type="spellStart"/>
      <w:r>
        <w:t>ከተሰጠ</w:t>
      </w:r>
      <w:proofErr w:type="spellEnd"/>
      <w:r>
        <w:t xml:space="preserve"> </w:t>
      </w:r>
      <w:proofErr w:type="spellStart"/>
      <w:r>
        <w:t>በኋላ</w:t>
      </w:r>
      <w:proofErr w:type="spellEnd"/>
      <w:r>
        <w:t xml:space="preserve"> እና </w:t>
      </w:r>
      <w:proofErr w:type="spellStart"/>
      <w:r>
        <w:t>ስምምነት</w:t>
      </w:r>
      <w:proofErr w:type="spellEnd"/>
      <w:r>
        <w:t xml:space="preserve"> </w:t>
      </w:r>
      <w:proofErr w:type="spellStart"/>
      <w:r w:rsidRPr="00AA74B6">
        <w:t>ከመሰረዙ</w:t>
      </w:r>
      <w:proofErr w:type="spellEnd"/>
      <w:r w:rsidRPr="00AA74B6">
        <w:t xml:space="preserve"> </w:t>
      </w:r>
      <w:proofErr w:type="spellStart"/>
      <w:r w:rsidRPr="00AA74B6">
        <w:t>በፊት</w:t>
      </w:r>
      <w:proofErr w:type="spellEnd"/>
      <w:r w:rsidRPr="00AA74B6">
        <w:t xml:space="preserve"> </w:t>
      </w:r>
      <w:proofErr w:type="spellStart"/>
      <w:r w:rsidRPr="00AA74B6">
        <w:t>የሚፈጸመውን</w:t>
      </w:r>
      <w:proofErr w:type="spellEnd"/>
      <w:r w:rsidRPr="00AA74B6">
        <w:t xml:space="preserve"> </w:t>
      </w:r>
      <w:proofErr w:type="spellStart"/>
      <w:r w:rsidRPr="00AA74B6">
        <w:t>አይከለክልም</w:t>
      </w:r>
      <w:proofErr w:type="spellEnd"/>
      <w:r w:rsidRPr="00AA74B6">
        <w:t>።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:rsidR="00367021" w:rsidRDefault="0014281F">
      <w:pPr>
        <w:pStyle w:val="P68B1DB1-Normal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</w:pPr>
      <w:proofErr w:type="spellStart"/>
      <w:r>
        <w:rPr>
          <w:rFonts w:ascii="Nyala" w:hAnsi="Nyala" w:cs="Nyala"/>
        </w:rPr>
        <w:t>ስምምነት</w:t>
      </w:r>
      <w:proofErr w:type="spellEnd"/>
      <w:r>
        <w:t xml:space="preserve"> </w:t>
      </w:r>
      <w:r w:rsidR="000659A6">
        <w:rPr>
          <w:rFonts w:ascii="Nyala" w:hAnsi="Nyala" w:cs="Nyala"/>
          <w:lang w:val="am-ET"/>
        </w:rPr>
        <w:t xml:space="preserve">አለመስጠት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>
        <w:rPr>
          <w:rFonts w:ascii="Courier New" w:hAnsi="Courier New" w:cs="Courier New"/>
          <w:b/>
          <w:sz w:val="28"/>
        </w:rPr>
        <w:t>□</w:t>
      </w:r>
      <w:r>
        <w:t xml:space="preserve">  </w:t>
      </w:r>
      <w:proofErr w:type="spellStart"/>
      <w:r>
        <w:rPr>
          <w:rFonts w:ascii="Nyala" w:hAnsi="Nyala" w:cs="Nyala"/>
        </w:rPr>
        <w:t>እኔ</w:t>
      </w:r>
      <w:proofErr w:type="spellEnd"/>
      <w:r>
        <w:t xml:space="preserve"> </w:t>
      </w:r>
      <w:proofErr w:type="spellStart"/>
      <w:r w:rsidRPr="00AA74B6">
        <w:rPr>
          <w:rFonts w:ascii="Nyala" w:hAnsi="Nyala" w:cs="Nyala"/>
          <w:bCs/>
          <w:i/>
        </w:rPr>
        <w:t>በዚህ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ማስታወቂያ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ውስጥ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ለተጠቀሰው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ግምገማ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ወይም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የድጋሜ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ግምገማ</w:t>
      </w:r>
      <w:proofErr w:type="spellEnd"/>
      <w:r>
        <w:rPr>
          <w:i/>
        </w:rPr>
        <w:t xml:space="preserve"> </w:t>
      </w:r>
      <w:proofErr w:type="spellStart"/>
      <w:r>
        <w:rPr>
          <w:rFonts w:ascii="Nyala" w:hAnsi="Nyala" w:cs="Nyala"/>
          <w:i/>
        </w:rPr>
        <w:t>ለልጄ</w:t>
      </w:r>
      <w:proofErr w:type="spellEnd"/>
      <w:r>
        <w:rPr>
          <w:i/>
        </w:rPr>
        <w:t xml:space="preserve"> </w:t>
      </w:r>
      <w:r w:rsidR="006241A4" w:rsidRPr="006241A4">
        <w:rPr>
          <w:rFonts w:ascii="Nyala" w:hAnsi="Nyala" w:cs="Nyala"/>
          <w:b/>
          <w:bCs/>
          <w:i/>
          <w:lang w:val="am-ET"/>
        </w:rPr>
        <w:t xml:space="preserve">ስምምነት </w:t>
      </w:r>
      <w:proofErr w:type="spellStart"/>
      <w:r w:rsidRPr="006241A4">
        <w:rPr>
          <w:rFonts w:ascii="Nyala" w:hAnsi="Nyala" w:cs="Nyala"/>
          <w:b/>
          <w:bCs/>
          <w:i/>
        </w:rPr>
        <w:t>አልሰጥም</w:t>
      </w:r>
      <w:proofErr w:type="spellEnd"/>
      <w:r>
        <w:rPr>
          <w:i/>
        </w:rPr>
        <w:t xml:space="preserve"> </w:t>
      </w:r>
      <w:r>
        <w:rPr>
          <w:rFonts w:ascii="Nyala" w:hAnsi="Nyala" w:cs="Nyala"/>
          <w:i/>
        </w:rPr>
        <w:t>።</w:t>
      </w:r>
      <w:r>
        <w:t xml:space="preserve"> 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u w:val="single"/>
        </w:rPr>
        <w:tab/>
      </w:r>
      <w:r>
        <w:t xml:space="preserve">   </w:t>
      </w:r>
      <w:proofErr w:type="spellStart"/>
      <w:r>
        <w:t>ቀን</w:t>
      </w:r>
      <w:proofErr w:type="spellEnd"/>
      <w:r>
        <w:t xml:space="preserve"> </w:t>
      </w:r>
      <w:r>
        <w:rPr>
          <w:u w:val="single"/>
        </w:rPr>
        <w:tab/>
      </w:r>
      <w:r>
        <w:t xml:space="preserve">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t>(</w:t>
      </w:r>
      <w:proofErr w:type="spellStart"/>
      <w:r>
        <w:t>የወላጅ</w:t>
      </w:r>
      <w:proofErr w:type="spellEnd"/>
      <w:r>
        <w:t>/</w:t>
      </w:r>
      <w:proofErr w:type="spellStart"/>
      <w:r>
        <w:t>ህጋዊ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ውሳኔ</w:t>
      </w:r>
      <w:proofErr w:type="spellEnd"/>
      <w:r>
        <w:t xml:space="preserve"> </w:t>
      </w:r>
      <w:proofErr w:type="spellStart"/>
      <w:r>
        <w:t>ሰጪ</w:t>
      </w:r>
      <w:proofErr w:type="spellEnd"/>
      <w:r>
        <w:t xml:space="preserve">)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u w:val="single"/>
        </w:rPr>
        <w:tab/>
      </w:r>
      <w:r>
        <w:t xml:space="preserve">   </w:t>
      </w:r>
      <w:proofErr w:type="spellStart"/>
      <w:r>
        <w:t>ቀን</w:t>
      </w:r>
      <w:proofErr w:type="spellEnd"/>
      <w:r>
        <w:t xml:space="preserve"> </w:t>
      </w:r>
      <w:r>
        <w:rPr>
          <w:u w:val="single"/>
        </w:rPr>
        <w:tab/>
      </w:r>
      <w:r>
        <w:t xml:space="preserve"> </w:t>
      </w:r>
    </w:p>
    <w:p w:rsidR="00367021" w:rsidRDefault="0014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t>(</w:t>
      </w:r>
      <w:proofErr w:type="spellStart"/>
      <w:r>
        <w:t>የወላጅ</w:t>
      </w:r>
      <w:proofErr w:type="spellEnd"/>
      <w:r>
        <w:t>/</w:t>
      </w:r>
      <w:proofErr w:type="spellStart"/>
      <w:r>
        <w:t>ህጋዊ</w:t>
      </w:r>
      <w:proofErr w:type="spellEnd"/>
      <w:r>
        <w:t xml:space="preserve"> </w:t>
      </w:r>
      <w:proofErr w:type="spellStart"/>
      <w:r>
        <w:t>የትምህርት</w:t>
      </w:r>
      <w:proofErr w:type="spellEnd"/>
      <w:r>
        <w:t xml:space="preserve"> </w:t>
      </w:r>
      <w:proofErr w:type="spellStart"/>
      <w:r>
        <w:t>ውሳኔ</w:t>
      </w:r>
      <w:proofErr w:type="spellEnd"/>
      <w:r>
        <w:t xml:space="preserve"> </w:t>
      </w:r>
      <w:proofErr w:type="spellStart"/>
      <w:r>
        <w:t>ሰጪ</w:t>
      </w:r>
      <w:proofErr w:type="spellEnd"/>
      <w:r>
        <w:t xml:space="preserve">) </w:t>
      </w:r>
    </w:p>
    <w:p w:rsidR="00367021" w:rsidRDefault="003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:rsidR="00367021" w:rsidRDefault="00367021"/>
    <w:sectPr w:rsidR="00367021">
      <w:footerReference w:type="default" r:id="rId8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A1C" w:rsidRDefault="00AE5A1C">
      <w:r>
        <w:separator/>
      </w:r>
    </w:p>
  </w:endnote>
  <w:endnote w:type="continuationSeparator" w:id="0">
    <w:p w:rsidR="00AE5A1C" w:rsidRDefault="00A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021" w:rsidRPr="00C969CF" w:rsidRDefault="0014281F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  <w:rPr>
        <w:rFonts w:ascii="Nyala" w:hAnsi="Nyala"/>
        <w:lang w:val="am-ET"/>
      </w:rPr>
    </w:pPr>
    <w:r>
      <w:t xml:space="preserve">የ KSDE </w:t>
    </w:r>
    <w:proofErr w:type="spellStart"/>
    <w:r>
      <w:t>ናሙና</w:t>
    </w:r>
    <w:proofErr w:type="spellEnd"/>
    <w:r>
      <w:t xml:space="preserve"> </w:t>
    </w:r>
    <w:proofErr w:type="spellStart"/>
    <w:r>
      <w:t>ቅጽ</w:t>
    </w:r>
    <w:proofErr w:type="spellEnd"/>
    <w:r>
      <w:t xml:space="preserve"> ፣</w:t>
    </w:r>
    <w:r>
      <w:tab/>
      <w:t>[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]</w:t>
    </w:r>
    <w:r>
      <w:tab/>
    </w:r>
    <w:r w:rsidR="00C969CF">
      <w:rPr>
        <w:rFonts w:ascii="Nyala" w:hAnsi="Nyala" w:cs="Nyala"/>
        <w:lang w:val="am-ET"/>
      </w:rPr>
      <w:t>እ ኤ አ ጥቅምት 29 ቀን 2023</w:t>
    </w:r>
  </w:p>
  <w:p w:rsidR="00367021" w:rsidRDefault="0014281F">
    <w:pPr>
      <w:pStyle w:val="Footer"/>
      <w:tabs>
        <w:tab w:val="clear" w:pos="8640"/>
        <w:tab w:val="left" w:pos="1440"/>
        <w:tab w:val="right" w:pos="9810"/>
      </w:tabs>
    </w:pPr>
    <w:proofErr w:type="spellStart"/>
    <w:r>
      <w:t>ለመገምገም</w:t>
    </w:r>
    <w:proofErr w:type="spellEnd"/>
    <w:r>
      <w:t xml:space="preserve"> </w:t>
    </w:r>
    <w:proofErr w:type="spellStart"/>
    <w:r>
      <w:t>ወይም</w:t>
    </w:r>
    <w:proofErr w:type="spellEnd"/>
    <w:r>
      <w:t xml:space="preserve"> </w:t>
    </w:r>
    <w:proofErr w:type="spellStart"/>
    <w:r>
      <w:t>ደግሞ</w:t>
    </w:r>
    <w:proofErr w:type="spellEnd"/>
    <w:r>
      <w:t xml:space="preserve"> </w:t>
    </w:r>
    <w:proofErr w:type="spellStart"/>
    <w:r>
      <w:t>ለመገምገም</w:t>
    </w:r>
    <w:proofErr w:type="spellEnd"/>
    <w:r>
      <w:t xml:space="preserve"> </w:t>
    </w:r>
    <w:proofErr w:type="spellStart"/>
    <w:r>
      <w:t>የቀድሞ</w:t>
    </w:r>
    <w:proofErr w:type="spellEnd"/>
    <w:r>
      <w:t xml:space="preserve"> </w:t>
    </w:r>
    <w:proofErr w:type="spellStart"/>
    <w:r>
      <w:t>የጽሑፍ</w:t>
    </w:r>
    <w:proofErr w:type="spellEnd"/>
    <w:r>
      <w:t xml:space="preserve"> </w:t>
    </w:r>
    <w:proofErr w:type="spellStart"/>
    <w:r>
      <w:t>ማስታወቂያ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A1C" w:rsidRDefault="00AE5A1C">
      <w:r>
        <w:separator/>
      </w:r>
    </w:p>
  </w:footnote>
  <w:footnote w:type="continuationSeparator" w:id="0">
    <w:p w:rsidR="00AE5A1C" w:rsidRDefault="00AE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568052">
    <w:abstractNumId w:val="5"/>
  </w:num>
  <w:num w:numId="2" w16cid:durableId="53551473">
    <w:abstractNumId w:val="13"/>
  </w:num>
  <w:num w:numId="3" w16cid:durableId="866063725">
    <w:abstractNumId w:val="12"/>
  </w:num>
  <w:num w:numId="4" w16cid:durableId="448473591">
    <w:abstractNumId w:val="18"/>
  </w:num>
  <w:num w:numId="5" w16cid:durableId="475151145">
    <w:abstractNumId w:val="0"/>
  </w:num>
  <w:num w:numId="6" w16cid:durableId="1274246210">
    <w:abstractNumId w:val="17"/>
  </w:num>
  <w:num w:numId="7" w16cid:durableId="1515073229">
    <w:abstractNumId w:val="4"/>
  </w:num>
  <w:num w:numId="8" w16cid:durableId="854922571">
    <w:abstractNumId w:val="6"/>
  </w:num>
  <w:num w:numId="9" w16cid:durableId="29183405">
    <w:abstractNumId w:val="9"/>
  </w:num>
  <w:num w:numId="10" w16cid:durableId="483933076">
    <w:abstractNumId w:val="15"/>
  </w:num>
  <w:num w:numId="11" w16cid:durableId="1460760015">
    <w:abstractNumId w:val="14"/>
  </w:num>
  <w:num w:numId="12" w16cid:durableId="1886795339">
    <w:abstractNumId w:val="16"/>
  </w:num>
  <w:num w:numId="13" w16cid:durableId="595941167">
    <w:abstractNumId w:val="19"/>
  </w:num>
  <w:num w:numId="14" w16cid:durableId="1889604678">
    <w:abstractNumId w:val="8"/>
  </w:num>
  <w:num w:numId="15" w16cid:durableId="1680965354">
    <w:abstractNumId w:val="11"/>
  </w:num>
  <w:num w:numId="16" w16cid:durableId="1037512625">
    <w:abstractNumId w:val="7"/>
  </w:num>
  <w:num w:numId="17" w16cid:durableId="1351495070">
    <w:abstractNumId w:val="1"/>
  </w:num>
  <w:num w:numId="18" w16cid:durableId="1299990751">
    <w:abstractNumId w:val="3"/>
  </w:num>
  <w:num w:numId="19" w16cid:durableId="1199510399">
    <w:abstractNumId w:val="2"/>
  </w:num>
  <w:num w:numId="20" w16cid:durableId="398597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wMDEwMTQwsrC0NDdR0lEKTi0uzszPAykwqgUATtiHxywAAAA="/>
  </w:docVars>
  <w:rsids>
    <w:rsidRoot w:val="00183FE2"/>
    <w:rsid w:val="000146D3"/>
    <w:rsid w:val="000153CB"/>
    <w:rsid w:val="00025D1B"/>
    <w:rsid w:val="000357F4"/>
    <w:rsid w:val="000379EC"/>
    <w:rsid w:val="00044A3B"/>
    <w:rsid w:val="00045294"/>
    <w:rsid w:val="00064D8C"/>
    <w:rsid w:val="000659A6"/>
    <w:rsid w:val="000661AF"/>
    <w:rsid w:val="000A2606"/>
    <w:rsid w:val="000B3575"/>
    <w:rsid w:val="000E228B"/>
    <w:rsid w:val="000F412F"/>
    <w:rsid w:val="0012282E"/>
    <w:rsid w:val="001233AC"/>
    <w:rsid w:val="001356D8"/>
    <w:rsid w:val="0013652E"/>
    <w:rsid w:val="00141040"/>
    <w:rsid w:val="0014281F"/>
    <w:rsid w:val="00150D63"/>
    <w:rsid w:val="001517A5"/>
    <w:rsid w:val="00183FE2"/>
    <w:rsid w:val="00184CED"/>
    <w:rsid w:val="001975E3"/>
    <w:rsid w:val="001A19B2"/>
    <w:rsid w:val="001A4469"/>
    <w:rsid w:val="001D4B1F"/>
    <w:rsid w:val="001D5D53"/>
    <w:rsid w:val="00207B30"/>
    <w:rsid w:val="00225759"/>
    <w:rsid w:val="002529A0"/>
    <w:rsid w:val="00267937"/>
    <w:rsid w:val="00290DB4"/>
    <w:rsid w:val="002A3476"/>
    <w:rsid w:val="002C284A"/>
    <w:rsid w:val="002D34EF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6068F"/>
    <w:rsid w:val="00367021"/>
    <w:rsid w:val="003675E8"/>
    <w:rsid w:val="0038711C"/>
    <w:rsid w:val="003B051F"/>
    <w:rsid w:val="003D33F4"/>
    <w:rsid w:val="003E6094"/>
    <w:rsid w:val="003F4BEF"/>
    <w:rsid w:val="0041333B"/>
    <w:rsid w:val="00415363"/>
    <w:rsid w:val="00435A0F"/>
    <w:rsid w:val="004425C0"/>
    <w:rsid w:val="004535BB"/>
    <w:rsid w:val="00491A82"/>
    <w:rsid w:val="004A0535"/>
    <w:rsid w:val="004E2DE7"/>
    <w:rsid w:val="005048E5"/>
    <w:rsid w:val="00513068"/>
    <w:rsid w:val="00513B45"/>
    <w:rsid w:val="00530E17"/>
    <w:rsid w:val="00557D07"/>
    <w:rsid w:val="005809A0"/>
    <w:rsid w:val="005B45BC"/>
    <w:rsid w:val="005B6D4C"/>
    <w:rsid w:val="005D0F15"/>
    <w:rsid w:val="005D46D7"/>
    <w:rsid w:val="005E03B2"/>
    <w:rsid w:val="005E4C24"/>
    <w:rsid w:val="005F307D"/>
    <w:rsid w:val="005F7049"/>
    <w:rsid w:val="00601ADB"/>
    <w:rsid w:val="0060523F"/>
    <w:rsid w:val="00611BA0"/>
    <w:rsid w:val="006241A4"/>
    <w:rsid w:val="00625B07"/>
    <w:rsid w:val="00627D85"/>
    <w:rsid w:val="006322C4"/>
    <w:rsid w:val="00632BF0"/>
    <w:rsid w:val="00642FB0"/>
    <w:rsid w:val="006610B7"/>
    <w:rsid w:val="00665EA5"/>
    <w:rsid w:val="006722D4"/>
    <w:rsid w:val="006922AA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5305B"/>
    <w:rsid w:val="00753771"/>
    <w:rsid w:val="007542E0"/>
    <w:rsid w:val="00761476"/>
    <w:rsid w:val="00781AC2"/>
    <w:rsid w:val="007D4AA0"/>
    <w:rsid w:val="007E7475"/>
    <w:rsid w:val="00800EF3"/>
    <w:rsid w:val="00803792"/>
    <w:rsid w:val="00847D16"/>
    <w:rsid w:val="00855006"/>
    <w:rsid w:val="00882CBC"/>
    <w:rsid w:val="008844A1"/>
    <w:rsid w:val="008A73E9"/>
    <w:rsid w:val="008B630E"/>
    <w:rsid w:val="008F421B"/>
    <w:rsid w:val="00902A3B"/>
    <w:rsid w:val="009061AD"/>
    <w:rsid w:val="00940CF9"/>
    <w:rsid w:val="009541DA"/>
    <w:rsid w:val="00956F7A"/>
    <w:rsid w:val="009666F2"/>
    <w:rsid w:val="0097221A"/>
    <w:rsid w:val="00972BCE"/>
    <w:rsid w:val="0098114B"/>
    <w:rsid w:val="00991D9C"/>
    <w:rsid w:val="00994A4C"/>
    <w:rsid w:val="00994C6C"/>
    <w:rsid w:val="009B5F49"/>
    <w:rsid w:val="00A35050"/>
    <w:rsid w:val="00A364BA"/>
    <w:rsid w:val="00A36F83"/>
    <w:rsid w:val="00A7117F"/>
    <w:rsid w:val="00A7241D"/>
    <w:rsid w:val="00A728C8"/>
    <w:rsid w:val="00A76A73"/>
    <w:rsid w:val="00A851F5"/>
    <w:rsid w:val="00A92480"/>
    <w:rsid w:val="00AA2691"/>
    <w:rsid w:val="00AA289C"/>
    <w:rsid w:val="00AA74B6"/>
    <w:rsid w:val="00AC6E05"/>
    <w:rsid w:val="00AD4693"/>
    <w:rsid w:val="00AD7E88"/>
    <w:rsid w:val="00AE5A1C"/>
    <w:rsid w:val="00AE60ED"/>
    <w:rsid w:val="00B020C6"/>
    <w:rsid w:val="00B209BC"/>
    <w:rsid w:val="00B3544F"/>
    <w:rsid w:val="00B42F3B"/>
    <w:rsid w:val="00B6294B"/>
    <w:rsid w:val="00B903B4"/>
    <w:rsid w:val="00B93F32"/>
    <w:rsid w:val="00BB17F5"/>
    <w:rsid w:val="00BB360F"/>
    <w:rsid w:val="00BB69EA"/>
    <w:rsid w:val="00BC0BB7"/>
    <w:rsid w:val="00C115F8"/>
    <w:rsid w:val="00C147E2"/>
    <w:rsid w:val="00C2131F"/>
    <w:rsid w:val="00C700A7"/>
    <w:rsid w:val="00C729CB"/>
    <w:rsid w:val="00C900CE"/>
    <w:rsid w:val="00C925A5"/>
    <w:rsid w:val="00C960FC"/>
    <w:rsid w:val="00C969CF"/>
    <w:rsid w:val="00CA6680"/>
    <w:rsid w:val="00CA7ADA"/>
    <w:rsid w:val="00CB4194"/>
    <w:rsid w:val="00CC3541"/>
    <w:rsid w:val="00CC4A55"/>
    <w:rsid w:val="00CC73BB"/>
    <w:rsid w:val="00CD0B79"/>
    <w:rsid w:val="00CD3E2E"/>
    <w:rsid w:val="00D14E55"/>
    <w:rsid w:val="00D34353"/>
    <w:rsid w:val="00D858BE"/>
    <w:rsid w:val="00D86805"/>
    <w:rsid w:val="00D86DF4"/>
    <w:rsid w:val="00DA62E7"/>
    <w:rsid w:val="00DD1F39"/>
    <w:rsid w:val="00DF00E0"/>
    <w:rsid w:val="00E14377"/>
    <w:rsid w:val="00E336DB"/>
    <w:rsid w:val="00E52115"/>
    <w:rsid w:val="00E65B09"/>
    <w:rsid w:val="00E96E78"/>
    <w:rsid w:val="00EB2E1C"/>
    <w:rsid w:val="00EC229B"/>
    <w:rsid w:val="00ED3536"/>
    <w:rsid w:val="00EE5B89"/>
    <w:rsid w:val="00EF2024"/>
    <w:rsid w:val="00F21F79"/>
    <w:rsid w:val="00F2465A"/>
    <w:rsid w:val="00F40A38"/>
    <w:rsid w:val="00F635C5"/>
    <w:rsid w:val="00F770F6"/>
    <w:rsid w:val="00F8672D"/>
    <w:rsid w:val="00F91405"/>
    <w:rsid w:val="00FB0501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C58349-2FBE-4C65-A9E2-69091B7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en-US" w:bidi="ar-SA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  <w:style w:type="paragraph" w:customStyle="1" w:styleId="P68B1DB1-Heading11">
    <w:name w:val="P68B1DB1-Heading11"/>
    <w:basedOn w:val="Heading1"/>
    <w:rPr>
      <w:sz w:val="22"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b/>
      <w:u w:val="single"/>
    </w:rPr>
  </w:style>
  <w:style w:type="paragraph" w:customStyle="1" w:styleId="P68B1DB1-Normal4">
    <w:name w:val="P68B1DB1-Normal4"/>
    <w:basedOn w:val="Normal"/>
    <w:rPr>
      <w:rFonts w:ascii="Courier New" w:hAnsi="Courier New" w:cs="Courier New"/>
      <w:sz w:val="28"/>
    </w:rPr>
  </w:style>
  <w:style w:type="paragraph" w:customStyle="1" w:styleId="P68B1DB1-Normal5">
    <w:name w:val="P68B1DB1-Normal5"/>
    <w:basedOn w:val="Normal"/>
    <w:rPr>
      <w:rFonts w:ascii="Courier New" w:hAnsi="Courier New" w:cs="Courier New"/>
      <w:b/>
      <w:sz w:val="28"/>
    </w:rPr>
  </w:style>
  <w:style w:type="paragraph" w:customStyle="1" w:styleId="P68B1DB1-Normal6">
    <w:name w:val="P68B1DB1-Normal6"/>
    <w:basedOn w:val="Normal"/>
    <w:rPr>
      <w:b/>
      <w:sz w:val="22"/>
    </w:rPr>
  </w:style>
  <w:style w:type="paragraph" w:customStyle="1" w:styleId="P68B1DB1-Normal7">
    <w:name w:val="P68B1DB1-Normal7"/>
    <w:basedOn w:val="Normal"/>
    <w:rPr>
      <w:sz w:val="22"/>
    </w:rPr>
  </w:style>
  <w:style w:type="paragraph" w:customStyle="1" w:styleId="P68B1DB1-Heading28">
    <w:name w:val="P68B1DB1-Heading28"/>
    <w:basedOn w:val="Heading2"/>
    <w:rPr>
      <w:sz w:val="22"/>
    </w:rPr>
  </w:style>
  <w:style w:type="paragraph" w:customStyle="1" w:styleId="P68B1DB1-Normal9">
    <w:name w:val="P68B1DB1-Normal9"/>
    <w:basedOn w:val="Normal"/>
    <w:rPr>
      <w:i/>
      <w:u w:val="single"/>
    </w:rPr>
  </w:style>
  <w:style w:type="paragraph" w:customStyle="1" w:styleId="P68B1DB1-Header10">
    <w:name w:val="P68B1DB1-Header10"/>
    <w:basedOn w:val="Header"/>
    <w:rPr>
      <w:b/>
    </w:rPr>
  </w:style>
  <w:style w:type="paragraph" w:customStyle="1" w:styleId="P68B1DB1-Normal11">
    <w:name w:val="P68B1DB1-Normal11"/>
    <w:basedOn w:val="Normal"/>
    <w:rPr>
      <w:b/>
      <w:i/>
    </w:rPr>
  </w:style>
  <w:style w:type="paragraph" w:customStyle="1" w:styleId="P68B1DB1-Normal12">
    <w:name w:val="P68B1DB1-Normal12"/>
    <w:basedOn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293A-A32B-46AE-BD82-00D51DF5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</vt:lpstr>
    </vt:vector>
  </TitlesOfParts>
  <Company>Kansas State Dept. of Education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2019-11-14T15:03:00Z</cp:lastPrinted>
  <dcterms:created xsi:type="dcterms:W3CDTF">2023-11-02T16:18:00Z</dcterms:created>
  <dcterms:modified xsi:type="dcterms:W3CDTF">2023-11-02T16:24:00Z</dcterms:modified>
</cp:coreProperties>
</file>